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D60" w:rsidRDefault="00591066" w:rsidP="00A77D60">
      <w:pPr>
        <w:shd w:val="clear" w:color="auto" w:fill="FFFFFF"/>
        <w:autoSpaceDE w:val="0"/>
        <w:autoSpaceDN w:val="0"/>
        <w:adjustRightInd w:val="0"/>
        <w:ind w:firstLine="567"/>
        <w:jc w:val="center"/>
        <w:rPr>
          <w:b/>
          <w:bCs/>
          <w:noProof/>
          <w:color w:val="000000"/>
          <w:lang w:val="kk-KZ"/>
        </w:rPr>
      </w:pPr>
      <w:r>
        <w:rPr>
          <w:b/>
          <w:bCs/>
          <w:noProof/>
          <w:color w:val="000000"/>
          <w:lang w:val="kk-KZ"/>
        </w:rPr>
        <w:t>14</w:t>
      </w:r>
      <w:r w:rsidR="00A77D60">
        <w:rPr>
          <w:b/>
          <w:bCs/>
          <w:noProof/>
          <w:color w:val="000000"/>
          <w:lang w:val="kk-KZ"/>
        </w:rPr>
        <w:t xml:space="preserve"> –лекция</w:t>
      </w:r>
    </w:p>
    <w:p w:rsidR="00A77D60" w:rsidRDefault="00A77D60" w:rsidP="00A77D60">
      <w:pPr>
        <w:shd w:val="clear" w:color="auto" w:fill="FFFFFF"/>
        <w:autoSpaceDE w:val="0"/>
        <w:autoSpaceDN w:val="0"/>
        <w:adjustRightInd w:val="0"/>
        <w:ind w:firstLine="567"/>
        <w:jc w:val="center"/>
        <w:rPr>
          <w:b/>
          <w:bCs/>
          <w:noProof/>
          <w:color w:val="000000"/>
          <w:lang w:val="kk-KZ"/>
        </w:rPr>
      </w:pPr>
      <w:r w:rsidRPr="00A77D60">
        <w:rPr>
          <w:b/>
          <w:bCs/>
          <w:noProof/>
          <w:color w:val="000000"/>
        </w:rPr>
        <w:t>БОЛЖАМДЫ ҚҰРУДЫҢ ЭКОНОМИКАЛЫҚ ЕМЕС ӘДІСТЕРІ</w:t>
      </w:r>
    </w:p>
    <w:p w:rsidR="00A77D60" w:rsidRDefault="00A77D60" w:rsidP="00A77D60">
      <w:pPr>
        <w:shd w:val="clear" w:color="auto" w:fill="FFFFFF"/>
        <w:autoSpaceDE w:val="0"/>
        <w:autoSpaceDN w:val="0"/>
        <w:adjustRightInd w:val="0"/>
        <w:ind w:firstLine="567"/>
        <w:jc w:val="both"/>
        <w:rPr>
          <w:b/>
          <w:bCs/>
          <w:noProof/>
          <w:color w:val="000000"/>
          <w:lang w:val="kk-KZ"/>
        </w:rPr>
      </w:pPr>
    </w:p>
    <w:p w:rsidR="00A77D60" w:rsidRPr="00591066" w:rsidRDefault="00A77D60" w:rsidP="00A77D60">
      <w:pPr>
        <w:shd w:val="clear" w:color="auto" w:fill="FFFFFF"/>
        <w:autoSpaceDE w:val="0"/>
        <w:autoSpaceDN w:val="0"/>
        <w:adjustRightInd w:val="0"/>
        <w:ind w:firstLine="567"/>
        <w:jc w:val="both"/>
        <w:rPr>
          <w:b/>
          <w:lang w:val="kk-KZ"/>
        </w:rPr>
      </w:pPr>
      <w:r w:rsidRPr="00591066">
        <w:rPr>
          <w:b/>
          <w:bCs/>
          <w:noProof/>
          <w:color w:val="000000"/>
          <w:lang w:val="kk-KZ"/>
        </w:rPr>
        <w:t xml:space="preserve">1. </w:t>
      </w:r>
      <w:r w:rsidRPr="00591066">
        <w:rPr>
          <w:b/>
          <w:noProof/>
          <w:color w:val="000000"/>
          <w:lang w:val="kk-KZ"/>
        </w:rPr>
        <w:t>Динамикалық қатарлар туралы түсінік және оның түрлері</w:t>
      </w:r>
    </w:p>
    <w:p w:rsidR="00A77D60" w:rsidRPr="00670DD3" w:rsidRDefault="00A77D60" w:rsidP="00A77D60">
      <w:pPr>
        <w:shd w:val="clear" w:color="auto" w:fill="FFFFFF"/>
        <w:autoSpaceDE w:val="0"/>
        <w:autoSpaceDN w:val="0"/>
        <w:adjustRightInd w:val="0"/>
        <w:ind w:firstLine="567"/>
        <w:jc w:val="both"/>
      </w:pPr>
      <w:r w:rsidRPr="00670DD3">
        <w:rPr>
          <w:noProof/>
          <w:color w:val="000000"/>
        </w:rPr>
        <w:t>Қоғамдық құбылыстар мен процестер әрқашанда даму үстінде болады, сол себепті әрдайым өзгеріп отырады. Мысалы, халықтың саны мен оның құрамы, өндірілген өнімнің көлемі, еңбек өнімділігі, орташа еңбекақы мөлшері және т.б. көрсеткіштер уақытқа байланысты өзгермелі болады. Сондықтан статистиканың алдына қойған басты міндеттерінің бірі -республика өміріндегі құбылыстар мен процестердің уақытқа сәйкес өзгеруін зерттеу болып табылады. Оны динамикалық қатарлардың көрсеткіштеріне талдау жасау арқылы жүзеге асырылады.</w:t>
      </w:r>
    </w:p>
    <w:p w:rsidR="00A77D60" w:rsidRPr="00670DD3" w:rsidRDefault="00A77D60" w:rsidP="00A77D60">
      <w:pPr>
        <w:shd w:val="clear" w:color="auto" w:fill="FFFFFF"/>
        <w:autoSpaceDE w:val="0"/>
        <w:autoSpaceDN w:val="0"/>
        <w:adjustRightInd w:val="0"/>
        <w:ind w:firstLine="567"/>
        <w:jc w:val="both"/>
        <w:rPr>
          <w:noProof/>
          <w:color w:val="000000"/>
        </w:rPr>
      </w:pPr>
      <w:r w:rsidRPr="00670DD3">
        <w:rPr>
          <w:b/>
          <w:noProof/>
          <w:color w:val="000000"/>
        </w:rPr>
        <w:t>Динамикалық қатарлар</w:t>
      </w:r>
      <w:r w:rsidRPr="00670DD3">
        <w:rPr>
          <w:noProof/>
          <w:color w:val="000000"/>
        </w:rPr>
        <w:t xml:space="preserve"> деп статистикалық көрсеткіштердің, яғни құбылыстардың, процестердің уақытқа қарай өзгеруін сипаттайтын сандық мәндер тізбегін айтады. </w:t>
      </w:r>
    </w:p>
    <w:p w:rsidR="00A77D60" w:rsidRPr="00670DD3" w:rsidRDefault="00A77D60" w:rsidP="00A77D60">
      <w:pPr>
        <w:shd w:val="clear" w:color="auto" w:fill="FFFFFF"/>
        <w:autoSpaceDE w:val="0"/>
        <w:autoSpaceDN w:val="0"/>
        <w:adjustRightInd w:val="0"/>
        <w:ind w:firstLine="567"/>
        <w:jc w:val="both"/>
      </w:pPr>
      <w:r w:rsidRPr="00670DD3">
        <w:rPr>
          <w:noProof/>
          <w:color w:val="000000"/>
        </w:rPr>
        <w:t>Әлеуметтік-экономикалық құбылыстардың уақытқа қарай өзгеруін зерттеуде статистикалық динамикалық қатардың атқаратын рөлі өте жоғары. Себебі, осы көрсеткіштер арқылы қоғам өміріндегі құбылыстардың даму, өзгеру процесін талдауға, санауға және негізгі бір қорытынды жасауға болады. Сонымен, статистика органдарында жөне мемлекеттіміздің басқару орындарында динамикалық қатарлар көрсеткіштері кеңінен қолданылады және даму немесе кему процестерінің зандылығы толығымен зерттеледі.</w:t>
      </w:r>
    </w:p>
    <w:p w:rsidR="00A77D60" w:rsidRPr="00670DD3" w:rsidRDefault="00A77D60" w:rsidP="00A77D60">
      <w:pPr>
        <w:shd w:val="clear" w:color="auto" w:fill="FFFFFF"/>
        <w:autoSpaceDE w:val="0"/>
        <w:autoSpaceDN w:val="0"/>
        <w:adjustRightInd w:val="0"/>
        <w:ind w:firstLine="567"/>
        <w:jc w:val="both"/>
      </w:pPr>
      <w:r w:rsidRPr="00670DD3">
        <w:rPr>
          <w:noProof/>
          <w:color w:val="000000"/>
        </w:rPr>
        <w:t>Динамикалық қатарлар негізгі екі бөліктен (элементтен) тұрады. Біріншісі - қатардың дәрежесі, екіншісі - уақыт көрсеткіші, белгісі.</w:t>
      </w:r>
    </w:p>
    <w:p w:rsidR="00A77D60" w:rsidRPr="00670DD3" w:rsidRDefault="00A77D60" w:rsidP="00A77D60">
      <w:pPr>
        <w:shd w:val="clear" w:color="auto" w:fill="FFFFFF"/>
        <w:autoSpaceDE w:val="0"/>
        <w:autoSpaceDN w:val="0"/>
        <w:adjustRightInd w:val="0"/>
        <w:ind w:firstLine="567"/>
        <w:jc w:val="both"/>
      </w:pPr>
      <w:r w:rsidRPr="00670DD3">
        <w:rPr>
          <w:noProof/>
          <w:color w:val="000000"/>
        </w:rPr>
        <w:t>Қоғамдық құбылыстар мен процестердің шамасын, мөлшерін сипаттайтын көрсеткіштің белгілі бір уақыттағы әрбір сандық мәнін қатардың дәрежесі деп атайды.</w:t>
      </w:r>
    </w:p>
    <w:p w:rsidR="00A77D60" w:rsidRPr="00670DD3" w:rsidRDefault="00A77D60" w:rsidP="00A77D60">
      <w:pPr>
        <w:shd w:val="clear" w:color="auto" w:fill="FFFFFF"/>
        <w:autoSpaceDE w:val="0"/>
        <w:autoSpaceDN w:val="0"/>
        <w:adjustRightInd w:val="0"/>
        <w:ind w:firstLine="567"/>
        <w:jc w:val="both"/>
      </w:pPr>
      <w:r w:rsidRPr="00670DD3">
        <w:rPr>
          <w:noProof/>
          <w:color w:val="000000"/>
        </w:rPr>
        <w:t xml:space="preserve">Құбылыстар мен процестер болып өткен уақытының мерзіміне қарай, динамикалық қатарлар </w:t>
      </w:r>
      <w:r w:rsidRPr="00670DD3">
        <w:rPr>
          <w:i/>
          <w:iCs/>
          <w:noProof/>
          <w:color w:val="000000"/>
        </w:rPr>
        <w:t xml:space="preserve">мезеттік </w:t>
      </w:r>
      <w:r w:rsidRPr="00670DD3">
        <w:rPr>
          <w:noProof/>
          <w:color w:val="000000"/>
        </w:rPr>
        <w:t xml:space="preserve">және </w:t>
      </w:r>
      <w:r w:rsidRPr="00670DD3">
        <w:rPr>
          <w:i/>
          <w:iCs/>
          <w:noProof/>
          <w:color w:val="000000"/>
        </w:rPr>
        <w:t xml:space="preserve">интервалды </w:t>
      </w:r>
      <w:r w:rsidRPr="00670DD3">
        <w:rPr>
          <w:noProof/>
          <w:color w:val="000000"/>
        </w:rPr>
        <w:t>болып екі түрге бөлінеді.</w:t>
      </w:r>
      <w:r w:rsidRPr="00670DD3">
        <w:t xml:space="preserve"> </w:t>
      </w:r>
    </w:p>
    <w:p w:rsidR="00A77D60" w:rsidRPr="00670DD3" w:rsidRDefault="00A77D60" w:rsidP="00A77D60">
      <w:pPr>
        <w:shd w:val="clear" w:color="auto" w:fill="FFFFFF"/>
        <w:autoSpaceDE w:val="0"/>
        <w:autoSpaceDN w:val="0"/>
        <w:adjustRightInd w:val="0"/>
        <w:ind w:firstLine="567"/>
        <w:jc w:val="both"/>
      </w:pPr>
      <w:r w:rsidRPr="00670DD3">
        <w:rPr>
          <w:b/>
          <w:noProof/>
          <w:color w:val="000000"/>
        </w:rPr>
        <w:t>Мезеттік динамикалық қатардың нақты</w:t>
      </w:r>
      <w:r w:rsidRPr="00670DD3">
        <w:rPr>
          <w:noProof/>
          <w:color w:val="000000"/>
        </w:rPr>
        <w:t xml:space="preserve"> сандық шамалары құбылыстың белгілі бір сәттегі, яғни тәуліктің, айдың, жылдың басында немесе аяғында болған жағдайын сипаттайды. Мысалы, әр айдың басындағы жұмысшылардың орташа тізімдік саны төмендегідей (адам санымен) дейік:</w:t>
      </w:r>
    </w:p>
    <w:p w:rsidR="00A77D60" w:rsidRPr="00670DD3" w:rsidRDefault="00A77D60" w:rsidP="00A77D60">
      <w:pPr>
        <w:shd w:val="clear" w:color="auto" w:fill="FFFFFF"/>
        <w:autoSpaceDE w:val="0"/>
        <w:autoSpaceDN w:val="0"/>
        <w:adjustRightInd w:val="0"/>
        <w:ind w:firstLine="567"/>
        <w:jc w:val="both"/>
        <w:rPr>
          <w:noProof/>
          <w:color w:val="000000"/>
        </w:rPr>
      </w:pPr>
      <w:r w:rsidRPr="00670DD3">
        <w:rPr>
          <w:noProof/>
          <w:color w:val="000000"/>
        </w:rPr>
        <w:t>1.01.</w:t>
      </w:r>
      <w:r w:rsidRPr="00670DD3">
        <w:rPr>
          <w:noProof/>
          <w:color w:val="000000"/>
        </w:rPr>
        <w:tab/>
      </w:r>
      <w:r w:rsidRPr="00670DD3">
        <w:rPr>
          <w:noProof/>
          <w:color w:val="000000"/>
        </w:rPr>
        <w:tab/>
        <w:t>1.02.</w:t>
      </w:r>
      <w:r w:rsidRPr="00670DD3">
        <w:rPr>
          <w:noProof/>
          <w:color w:val="000000"/>
        </w:rPr>
        <w:tab/>
      </w:r>
      <w:r w:rsidRPr="00670DD3">
        <w:rPr>
          <w:noProof/>
          <w:color w:val="000000"/>
        </w:rPr>
        <w:tab/>
        <w:t>1.03.</w:t>
      </w:r>
      <w:r w:rsidRPr="00670DD3">
        <w:rPr>
          <w:noProof/>
          <w:color w:val="000000"/>
        </w:rPr>
        <w:tab/>
      </w:r>
      <w:r w:rsidRPr="00670DD3">
        <w:rPr>
          <w:noProof/>
          <w:color w:val="000000"/>
        </w:rPr>
        <w:tab/>
        <w:t>1.04.</w:t>
      </w:r>
    </w:p>
    <w:p w:rsidR="00A77D60" w:rsidRPr="00670DD3" w:rsidRDefault="00A77D60" w:rsidP="00A77D60">
      <w:pPr>
        <w:shd w:val="clear" w:color="auto" w:fill="FFFFFF"/>
        <w:autoSpaceDE w:val="0"/>
        <w:autoSpaceDN w:val="0"/>
        <w:adjustRightInd w:val="0"/>
        <w:ind w:firstLine="567"/>
        <w:jc w:val="both"/>
        <w:rPr>
          <w:noProof/>
          <w:color w:val="000000"/>
        </w:rPr>
      </w:pPr>
      <w:r w:rsidRPr="00670DD3">
        <w:rPr>
          <w:noProof/>
          <w:color w:val="000000"/>
        </w:rPr>
        <w:t>2180</w:t>
      </w:r>
      <w:r w:rsidRPr="00670DD3">
        <w:rPr>
          <w:noProof/>
          <w:color w:val="000000"/>
        </w:rPr>
        <w:tab/>
      </w:r>
      <w:r w:rsidRPr="00670DD3">
        <w:rPr>
          <w:noProof/>
          <w:color w:val="000000"/>
        </w:rPr>
        <w:tab/>
        <w:t>2190</w:t>
      </w:r>
      <w:r w:rsidRPr="00670DD3">
        <w:rPr>
          <w:noProof/>
          <w:color w:val="000000"/>
        </w:rPr>
        <w:tab/>
      </w:r>
      <w:r w:rsidRPr="00670DD3">
        <w:rPr>
          <w:noProof/>
          <w:color w:val="000000"/>
        </w:rPr>
        <w:tab/>
        <w:t>2198</w:t>
      </w:r>
      <w:r w:rsidRPr="00670DD3">
        <w:rPr>
          <w:noProof/>
          <w:color w:val="000000"/>
        </w:rPr>
        <w:tab/>
      </w:r>
      <w:r w:rsidRPr="00670DD3">
        <w:rPr>
          <w:noProof/>
          <w:color w:val="000000"/>
        </w:rPr>
        <w:tab/>
        <w:t>2178</w:t>
      </w:r>
    </w:p>
    <w:p w:rsidR="00A77D60" w:rsidRPr="00670DD3" w:rsidRDefault="00A77D60" w:rsidP="00A77D60">
      <w:pPr>
        <w:shd w:val="clear" w:color="auto" w:fill="FFFFFF"/>
        <w:autoSpaceDE w:val="0"/>
        <w:autoSpaceDN w:val="0"/>
        <w:adjustRightInd w:val="0"/>
        <w:ind w:firstLine="567"/>
        <w:jc w:val="both"/>
      </w:pPr>
      <w:r w:rsidRPr="00670DD3">
        <w:rPr>
          <w:noProof/>
          <w:color w:val="000000"/>
        </w:rPr>
        <w:t xml:space="preserve">Бұл берілген көрсеткіштер бір мезгілді динамикалық қатар болып саналады және осы арқылы белгілі бір қорытынды жасауға болмайды. </w:t>
      </w:r>
      <w:proofErr w:type="gramStart"/>
      <w:r w:rsidRPr="00670DD3">
        <w:rPr>
          <w:noProof/>
          <w:color w:val="000000"/>
        </w:rPr>
        <w:t>Себебі әр айдың бірінші жұлдызындағы көрсеткіштер тек сол күнгі жағдайды ғана көрсетеді де, ал келесі күндері ол санның шамасы езгеріп кетеді. Сондықтан мезгілдік қатардың көрсеткіштерін бір-біріне өзара қосуға болмайды, ал егер қосатын болсақ, онда оның ешқандай да экономикалы</w:t>
      </w:r>
      <w:proofErr w:type="gramEnd"/>
      <w:r w:rsidRPr="00670DD3">
        <w:rPr>
          <w:noProof/>
          <w:color w:val="000000"/>
        </w:rPr>
        <w:t>қ мәні болмайды. Егер осы көрсеткіштерді бір-бірінен алатын болсақ, онда қалдықтың әр айдың аяғына азайғандығын немесе көбейгендігін көрсететін белгілі бір экономикалық мәні бар сандық көрсеткіштер алынады. Мысалы, екі ай аралығында, яғни қаңтар мен ақпан айларындағы жұмысшылардың орташа тізімдік саны 10 адамга көбейғен (2190 - 2180 = 10).</w:t>
      </w:r>
    </w:p>
    <w:p w:rsidR="00A77D60" w:rsidRPr="00670DD3" w:rsidRDefault="00A77D60" w:rsidP="00A77D60">
      <w:pPr>
        <w:shd w:val="clear" w:color="auto" w:fill="FFFFFF"/>
        <w:autoSpaceDE w:val="0"/>
        <w:autoSpaceDN w:val="0"/>
        <w:adjustRightInd w:val="0"/>
        <w:ind w:firstLine="567"/>
        <w:jc w:val="both"/>
      </w:pPr>
      <w:r w:rsidRPr="00670DD3">
        <w:rPr>
          <w:b/>
          <w:noProof/>
          <w:color w:val="000000"/>
        </w:rPr>
        <w:t>Интервалды динамикалық қатарлар</w:t>
      </w:r>
      <w:r w:rsidRPr="00670DD3">
        <w:rPr>
          <w:noProof/>
          <w:color w:val="000000"/>
        </w:rPr>
        <w:t xml:space="preserve"> деп құбылыс мөлшерінің белгілі бір уақыт (тәулік, ай, тоқсан және жыл) ішінде қандай шамада болғанын сипаттайтын көрсеткіштерді айтады. Оған мысал ретінде 11.1-кестенің көрсеткіштерін келтірейік:</w:t>
      </w:r>
    </w:p>
    <w:p w:rsidR="00A77D60" w:rsidRPr="00670DD3" w:rsidRDefault="00A77D60" w:rsidP="00A77D60">
      <w:pPr>
        <w:shd w:val="clear" w:color="auto" w:fill="FFFFFF"/>
        <w:autoSpaceDE w:val="0"/>
        <w:autoSpaceDN w:val="0"/>
        <w:adjustRightInd w:val="0"/>
        <w:jc w:val="center"/>
      </w:pPr>
      <w:r w:rsidRPr="00670DD3">
        <w:rPr>
          <w:i/>
          <w:iCs/>
          <w:noProof/>
          <w:color w:val="000000"/>
        </w:rPr>
        <w:t xml:space="preserve">1-кесте </w:t>
      </w:r>
      <w:r>
        <w:rPr>
          <w:b/>
          <w:bCs/>
          <w:noProof/>
          <w:color w:val="000000"/>
        </w:rPr>
        <w:t xml:space="preserve">А фирмасы </w:t>
      </w:r>
      <w:r w:rsidRPr="00670DD3">
        <w:rPr>
          <w:b/>
          <w:bCs/>
          <w:noProof/>
          <w:color w:val="000000"/>
        </w:rPr>
        <w:t>бойынша өндіру, мың тонна</w:t>
      </w:r>
    </w:p>
    <w:tbl>
      <w:tblPr>
        <w:tblW w:w="0" w:type="auto"/>
        <w:jc w:val="center"/>
        <w:tblInd w:w="40" w:type="dxa"/>
        <w:tblLayout w:type="fixed"/>
        <w:tblCellMar>
          <w:left w:w="40" w:type="dxa"/>
          <w:right w:w="40" w:type="dxa"/>
        </w:tblCellMar>
        <w:tblLook w:val="0000"/>
      </w:tblPr>
      <w:tblGrid>
        <w:gridCol w:w="2017"/>
        <w:gridCol w:w="902"/>
        <w:gridCol w:w="902"/>
        <w:gridCol w:w="893"/>
        <w:gridCol w:w="902"/>
        <w:gridCol w:w="893"/>
        <w:gridCol w:w="922"/>
      </w:tblGrid>
      <w:tr w:rsidR="00A77D60" w:rsidRPr="00670DD3" w:rsidTr="00BD02A1">
        <w:tblPrEx>
          <w:tblCellMar>
            <w:top w:w="0" w:type="dxa"/>
            <w:bottom w:w="0" w:type="dxa"/>
          </w:tblCellMar>
        </w:tblPrEx>
        <w:trPr>
          <w:trHeight w:val="171"/>
          <w:jc w:val="center"/>
        </w:trPr>
        <w:tc>
          <w:tcPr>
            <w:tcW w:w="2017" w:type="dxa"/>
            <w:tcBorders>
              <w:top w:val="single" w:sz="6" w:space="0" w:color="auto"/>
              <w:left w:val="single" w:sz="6" w:space="0" w:color="auto"/>
              <w:bottom w:val="single" w:sz="6" w:space="0" w:color="auto"/>
              <w:right w:val="single" w:sz="6" w:space="0" w:color="auto"/>
            </w:tcBorders>
            <w:shd w:val="clear" w:color="auto" w:fill="FFFFFF"/>
          </w:tcPr>
          <w:p w:rsidR="00A77D60" w:rsidRPr="00670DD3" w:rsidRDefault="00A77D60" w:rsidP="00BD02A1">
            <w:pPr>
              <w:shd w:val="clear" w:color="auto" w:fill="FFFFFF"/>
              <w:autoSpaceDE w:val="0"/>
              <w:autoSpaceDN w:val="0"/>
              <w:adjustRightInd w:val="0"/>
              <w:jc w:val="both"/>
            </w:pPr>
            <w:r w:rsidRPr="00670DD3">
              <w:rPr>
                <w:noProof/>
                <w:color w:val="000000"/>
              </w:rPr>
              <w:t>Жылдар</w:t>
            </w:r>
            <w:r w:rsidRPr="00670DD3">
              <w:t xml:space="preserve"> </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A77D60" w:rsidRPr="00670DD3" w:rsidRDefault="00A77D60" w:rsidP="00BD02A1">
            <w:pPr>
              <w:shd w:val="clear" w:color="auto" w:fill="FFFFFF"/>
              <w:autoSpaceDE w:val="0"/>
              <w:autoSpaceDN w:val="0"/>
              <w:adjustRightInd w:val="0"/>
              <w:jc w:val="center"/>
            </w:pPr>
            <w:r>
              <w:rPr>
                <w:noProof/>
                <w:color w:val="000000"/>
              </w:rPr>
              <w:t>2015</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A77D60" w:rsidRPr="00670DD3" w:rsidRDefault="00A77D60" w:rsidP="00BD02A1">
            <w:pPr>
              <w:shd w:val="clear" w:color="auto" w:fill="FFFFFF"/>
              <w:autoSpaceDE w:val="0"/>
              <w:autoSpaceDN w:val="0"/>
              <w:adjustRightInd w:val="0"/>
              <w:jc w:val="center"/>
            </w:pPr>
            <w:r>
              <w:rPr>
                <w:noProof/>
                <w:color w:val="000000"/>
              </w:rPr>
              <w:t>2016</w:t>
            </w:r>
          </w:p>
        </w:tc>
        <w:tc>
          <w:tcPr>
            <w:tcW w:w="893" w:type="dxa"/>
            <w:tcBorders>
              <w:top w:val="single" w:sz="6" w:space="0" w:color="auto"/>
              <w:left w:val="single" w:sz="6" w:space="0" w:color="auto"/>
              <w:bottom w:val="single" w:sz="6" w:space="0" w:color="auto"/>
              <w:right w:val="single" w:sz="6" w:space="0" w:color="auto"/>
            </w:tcBorders>
            <w:shd w:val="clear" w:color="auto" w:fill="FFFFFF"/>
          </w:tcPr>
          <w:p w:rsidR="00A77D60" w:rsidRPr="00670DD3" w:rsidRDefault="00A77D60" w:rsidP="00BD02A1">
            <w:pPr>
              <w:shd w:val="clear" w:color="auto" w:fill="FFFFFF"/>
              <w:autoSpaceDE w:val="0"/>
              <w:autoSpaceDN w:val="0"/>
              <w:adjustRightInd w:val="0"/>
              <w:jc w:val="center"/>
            </w:pPr>
            <w:r>
              <w:rPr>
                <w:noProof/>
                <w:color w:val="000000"/>
              </w:rPr>
              <w:t>2017</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A77D60" w:rsidRPr="00670DD3" w:rsidRDefault="00A77D60" w:rsidP="00BD02A1">
            <w:pPr>
              <w:shd w:val="clear" w:color="auto" w:fill="FFFFFF"/>
              <w:autoSpaceDE w:val="0"/>
              <w:autoSpaceDN w:val="0"/>
              <w:adjustRightInd w:val="0"/>
              <w:jc w:val="center"/>
            </w:pPr>
            <w:r>
              <w:rPr>
                <w:noProof/>
                <w:color w:val="000000"/>
              </w:rPr>
              <w:t>2018</w:t>
            </w:r>
          </w:p>
        </w:tc>
        <w:tc>
          <w:tcPr>
            <w:tcW w:w="893" w:type="dxa"/>
            <w:tcBorders>
              <w:top w:val="single" w:sz="6" w:space="0" w:color="auto"/>
              <w:left w:val="single" w:sz="6" w:space="0" w:color="auto"/>
              <w:bottom w:val="single" w:sz="6" w:space="0" w:color="auto"/>
              <w:right w:val="single" w:sz="6" w:space="0" w:color="auto"/>
            </w:tcBorders>
            <w:shd w:val="clear" w:color="auto" w:fill="FFFFFF"/>
          </w:tcPr>
          <w:p w:rsidR="00A77D60" w:rsidRPr="00670DD3" w:rsidRDefault="00A77D60" w:rsidP="00BD02A1">
            <w:pPr>
              <w:shd w:val="clear" w:color="auto" w:fill="FFFFFF"/>
              <w:autoSpaceDE w:val="0"/>
              <w:autoSpaceDN w:val="0"/>
              <w:adjustRightInd w:val="0"/>
              <w:jc w:val="center"/>
            </w:pPr>
            <w:r>
              <w:rPr>
                <w:noProof/>
                <w:color w:val="000000"/>
              </w:rPr>
              <w:t>2019</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A77D60" w:rsidRPr="00670DD3" w:rsidRDefault="00A77D60" w:rsidP="00BD02A1">
            <w:pPr>
              <w:shd w:val="clear" w:color="auto" w:fill="FFFFFF"/>
              <w:autoSpaceDE w:val="0"/>
              <w:autoSpaceDN w:val="0"/>
              <w:adjustRightInd w:val="0"/>
              <w:jc w:val="center"/>
            </w:pPr>
            <w:r>
              <w:t>2020</w:t>
            </w:r>
          </w:p>
        </w:tc>
      </w:tr>
      <w:tr w:rsidR="00A77D60" w:rsidRPr="00670DD3" w:rsidTr="00BD02A1">
        <w:tblPrEx>
          <w:tblCellMar>
            <w:top w:w="0" w:type="dxa"/>
            <w:bottom w:w="0" w:type="dxa"/>
          </w:tblCellMar>
        </w:tblPrEx>
        <w:trPr>
          <w:trHeight w:val="213"/>
          <w:jc w:val="center"/>
        </w:trPr>
        <w:tc>
          <w:tcPr>
            <w:tcW w:w="2017" w:type="dxa"/>
            <w:tcBorders>
              <w:top w:val="single" w:sz="6" w:space="0" w:color="auto"/>
              <w:left w:val="single" w:sz="6" w:space="0" w:color="auto"/>
              <w:bottom w:val="single" w:sz="6" w:space="0" w:color="auto"/>
              <w:right w:val="single" w:sz="6" w:space="0" w:color="auto"/>
            </w:tcBorders>
            <w:shd w:val="clear" w:color="auto" w:fill="FFFFFF"/>
            <w:vAlign w:val="bottom"/>
          </w:tcPr>
          <w:p w:rsidR="00A77D60" w:rsidRPr="00670DD3" w:rsidRDefault="00A77D60" w:rsidP="00BD02A1">
            <w:pPr>
              <w:shd w:val="clear" w:color="auto" w:fill="FFFFFF"/>
              <w:autoSpaceDE w:val="0"/>
              <w:autoSpaceDN w:val="0"/>
              <w:adjustRightInd w:val="0"/>
              <w:jc w:val="both"/>
            </w:pPr>
            <w:r w:rsidRPr="00670DD3">
              <w:rPr>
                <w:noProof/>
                <w:color w:val="000000"/>
              </w:rPr>
              <w:t>Өңдірілген мұнай</w:t>
            </w:r>
            <w:r w:rsidRPr="00670DD3">
              <w:t xml:space="preserve"> </w:t>
            </w:r>
          </w:p>
        </w:tc>
        <w:tc>
          <w:tcPr>
            <w:tcW w:w="902" w:type="dxa"/>
            <w:tcBorders>
              <w:top w:val="single" w:sz="6" w:space="0" w:color="auto"/>
              <w:left w:val="single" w:sz="6" w:space="0" w:color="auto"/>
              <w:bottom w:val="single" w:sz="6" w:space="0" w:color="auto"/>
              <w:right w:val="single" w:sz="6" w:space="0" w:color="auto"/>
            </w:tcBorders>
            <w:shd w:val="clear" w:color="auto" w:fill="FFFFFF"/>
            <w:vAlign w:val="bottom"/>
          </w:tcPr>
          <w:p w:rsidR="00A77D60" w:rsidRPr="00670DD3" w:rsidRDefault="00A77D60" w:rsidP="00BD02A1">
            <w:pPr>
              <w:shd w:val="clear" w:color="auto" w:fill="FFFFFF"/>
              <w:autoSpaceDE w:val="0"/>
              <w:autoSpaceDN w:val="0"/>
              <w:adjustRightInd w:val="0"/>
              <w:jc w:val="center"/>
            </w:pPr>
            <w:r w:rsidRPr="00670DD3">
              <w:rPr>
                <w:noProof/>
                <w:color w:val="000000"/>
              </w:rPr>
              <w:t>22839</w:t>
            </w:r>
          </w:p>
        </w:tc>
        <w:tc>
          <w:tcPr>
            <w:tcW w:w="902" w:type="dxa"/>
            <w:tcBorders>
              <w:top w:val="single" w:sz="6" w:space="0" w:color="auto"/>
              <w:left w:val="single" w:sz="6" w:space="0" w:color="auto"/>
              <w:bottom w:val="single" w:sz="6" w:space="0" w:color="auto"/>
              <w:right w:val="single" w:sz="6" w:space="0" w:color="auto"/>
            </w:tcBorders>
            <w:shd w:val="clear" w:color="auto" w:fill="FFFFFF"/>
            <w:vAlign w:val="bottom"/>
          </w:tcPr>
          <w:p w:rsidR="00A77D60" w:rsidRPr="00670DD3" w:rsidRDefault="00A77D60" w:rsidP="00BD02A1">
            <w:pPr>
              <w:shd w:val="clear" w:color="auto" w:fill="FFFFFF"/>
              <w:autoSpaceDE w:val="0"/>
              <w:autoSpaceDN w:val="0"/>
              <w:adjustRightInd w:val="0"/>
              <w:jc w:val="center"/>
            </w:pPr>
            <w:r w:rsidRPr="00670DD3">
              <w:rPr>
                <w:noProof/>
                <w:color w:val="000000"/>
              </w:rPr>
              <w:t>23681</w:t>
            </w:r>
          </w:p>
        </w:tc>
        <w:tc>
          <w:tcPr>
            <w:tcW w:w="893" w:type="dxa"/>
            <w:tcBorders>
              <w:top w:val="single" w:sz="6" w:space="0" w:color="auto"/>
              <w:left w:val="single" w:sz="6" w:space="0" w:color="auto"/>
              <w:bottom w:val="single" w:sz="6" w:space="0" w:color="auto"/>
              <w:right w:val="single" w:sz="6" w:space="0" w:color="auto"/>
            </w:tcBorders>
            <w:shd w:val="clear" w:color="auto" w:fill="FFFFFF"/>
            <w:vAlign w:val="bottom"/>
          </w:tcPr>
          <w:p w:rsidR="00A77D60" w:rsidRPr="00670DD3" w:rsidRDefault="00A77D60" w:rsidP="00BD02A1">
            <w:pPr>
              <w:shd w:val="clear" w:color="auto" w:fill="FFFFFF"/>
              <w:autoSpaceDE w:val="0"/>
              <w:autoSpaceDN w:val="0"/>
              <w:adjustRightInd w:val="0"/>
              <w:jc w:val="center"/>
            </w:pPr>
            <w:r w:rsidRPr="00670DD3">
              <w:rPr>
                <w:noProof/>
                <w:color w:val="000000"/>
              </w:rPr>
              <w:t>24461</w:t>
            </w:r>
          </w:p>
        </w:tc>
        <w:tc>
          <w:tcPr>
            <w:tcW w:w="902" w:type="dxa"/>
            <w:tcBorders>
              <w:top w:val="single" w:sz="6" w:space="0" w:color="auto"/>
              <w:left w:val="single" w:sz="6" w:space="0" w:color="auto"/>
              <w:bottom w:val="single" w:sz="6" w:space="0" w:color="auto"/>
              <w:right w:val="single" w:sz="6" w:space="0" w:color="auto"/>
            </w:tcBorders>
            <w:shd w:val="clear" w:color="auto" w:fill="FFFFFF"/>
            <w:vAlign w:val="bottom"/>
          </w:tcPr>
          <w:p w:rsidR="00A77D60" w:rsidRPr="00670DD3" w:rsidRDefault="00A77D60" w:rsidP="00BD02A1">
            <w:pPr>
              <w:shd w:val="clear" w:color="auto" w:fill="FFFFFF"/>
              <w:autoSpaceDE w:val="0"/>
              <w:autoSpaceDN w:val="0"/>
              <w:adjustRightInd w:val="0"/>
              <w:jc w:val="center"/>
            </w:pPr>
            <w:r w:rsidRPr="00670DD3">
              <w:rPr>
                <w:noProof/>
                <w:color w:val="000000"/>
              </w:rPr>
              <w:t>25556</w:t>
            </w:r>
          </w:p>
        </w:tc>
        <w:tc>
          <w:tcPr>
            <w:tcW w:w="893" w:type="dxa"/>
            <w:tcBorders>
              <w:top w:val="single" w:sz="6" w:space="0" w:color="auto"/>
              <w:left w:val="single" w:sz="6" w:space="0" w:color="auto"/>
              <w:bottom w:val="single" w:sz="6" w:space="0" w:color="auto"/>
              <w:right w:val="single" w:sz="6" w:space="0" w:color="auto"/>
            </w:tcBorders>
            <w:shd w:val="clear" w:color="auto" w:fill="FFFFFF"/>
            <w:vAlign w:val="bottom"/>
          </w:tcPr>
          <w:p w:rsidR="00A77D60" w:rsidRPr="00670DD3" w:rsidRDefault="00A77D60" w:rsidP="00BD02A1">
            <w:pPr>
              <w:shd w:val="clear" w:color="auto" w:fill="FFFFFF"/>
              <w:autoSpaceDE w:val="0"/>
              <w:autoSpaceDN w:val="0"/>
              <w:adjustRightInd w:val="0"/>
              <w:jc w:val="center"/>
            </w:pPr>
            <w:r w:rsidRPr="00670DD3">
              <w:rPr>
                <w:noProof/>
                <w:color w:val="000000"/>
              </w:rPr>
              <w:t>25388</w:t>
            </w:r>
          </w:p>
        </w:tc>
        <w:tc>
          <w:tcPr>
            <w:tcW w:w="922" w:type="dxa"/>
            <w:tcBorders>
              <w:top w:val="single" w:sz="6" w:space="0" w:color="auto"/>
              <w:left w:val="single" w:sz="6" w:space="0" w:color="auto"/>
              <w:bottom w:val="single" w:sz="6" w:space="0" w:color="auto"/>
              <w:right w:val="single" w:sz="6" w:space="0" w:color="auto"/>
            </w:tcBorders>
            <w:shd w:val="clear" w:color="auto" w:fill="FFFFFF"/>
            <w:vAlign w:val="bottom"/>
          </w:tcPr>
          <w:p w:rsidR="00A77D60" w:rsidRPr="00670DD3" w:rsidRDefault="00A77D60" w:rsidP="00BD02A1">
            <w:pPr>
              <w:shd w:val="clear" w:color="auto" w:fill="FFFFFF"/>
              <w:autoSpaceDE w:val="0"/>
              <w:autoSpaceDN w:val="0"/>
              <w:adjustRightInd w:val="0"/>
              <w:jc w:val="center"/>
            </w:pPr>
            <w:r w:rsidRPr="00670DD3">
              <w:rPr>
                <w:noProof/>
                <w:color w:val="000000"/>
              </w:rPr>
              <w:t>25220</w:t>
            </w:r>
          </w:p>
        </w:tc>
      </w:tr>
    </w:tbl>
    <w:p w:rsidR="00A77D60" w:rsidRPr="00670DD3" w:rsidRDefault="00A77D60" w:rsidP="00A77D60">
      <w:pPr>
        <w:shd w:val="clear" w:color="auto" w:fill="FFFFFF"/>
        <w:autoSpaceDE w:val="0"/>
        <w:autoSpaceDN w:val="0"/>
        <w:adjustRightInd w:val="0"/>
        <w:ind w:firstLine="567"/>
        <w:jc w:val="both"/>
        <w:rPr>
          <w:noProof/>
          <w:color w:val="000000"/>
        </w:rPr>
      </w:pPr>
    </w:p>
    <w:p w:rsidR="00A77D60" w:rsidRPr="00670DD3" w:rsidRDefault="00A77D60" w:rsidP="00A77D60">
      <w:pPr>
        <w:shd w:val="clear" w:color="auto" w:fill="FFFFFF"/>
        <w:autoSpaceDE w:val="0"/>
        <w:autoSpaceDN w:val="0"/>
        <w:adjustRightInd w:val="0"/>
        <w:ind w:firstLine="567"/>
        <w:jc w:val="both"/>
      </w:pPr>
      <w:r w:rsidRPr="00670DD3">
        <w:rPr>
          <w:noProof/>
          <w:color w:val="000000"/>
        </w:rPr>
        <w:t xml:space="preserve">Интервалды динамикалық қатардың көрсеткіштерін бір-біріне қосып, ұзақ уақыт аралығындағы қорытынды көрсеткіштерді есептеуге болады, оны статистикада </w:t>
      </w:r>
      <w:r w:rsidRPr="00670DD3">
        <w:rPr>
          <w:i/>
          <w:iCs/>
          <w:noProof/>
          <w:color w:val="000000"/>
        </w:rPr>
        <w:t xml:space="preserve">"жинақталган жиынтық" </w:t>
      </w:r>
      <w:r w:rsidRPr="00670DD3">
        <w:rPr>
          <w:noProof/>
          <w:color w:val="000000"/>
        </w:rPr>
        <w:t>деп атайды.</w:t>
      </w:r>
    </w:p>
    <w:p w:rsidR="00A77D60" w:rsidRPr="00670DD3" w:rsidRDefault="00A77D60" w:rsidP="00A77D60">
      <w:pPr>
        <w:shd w:val="clear" w:color="auto" w:fill="FFFFFF"/>
        <w:autoSpaceDE w:val="0"/>
        <w:autoSpaceDN w:val="0"/>
        <w:adjustRightInd w:val="0"/>
        <w:ind w:firstLine="567"/>
        <w:jc w:val="both"/>
      </w:pPr>
      <w:r w:rsidRPr="00670DD3">
        <w:rPr>
          <w:noProof/>
          <w:color w:val="000000"/>
        </w:rPr>
        <w:lastRenderedPageBreak/>
        <w:t xml:space="preserve">Динамикалық қатарлар уақыт мерзіміне және онда көрсетілген көрсеткіштерге байланысты </w:t>
      </w:r>
      <w:r w:rsidRPr="00670DD3">
        <w:rPr>
          <w:i/>
          <w:iCs/>
          <w:noProof/>
          <w:color w:val="000000"/>
        </w:rPr>
        <w:t xml:space="preserve">толық </w:t>
      </w:r>
      <w:r w:rsidRPr="00670DD3">
        <w:rPr>
          <w:noProof/>
          <w:color w:val="000000"/>
        </w:rPr>
        <w:t>және толық емес</w:t>
      </w:r>
      <w:r w:rsidRPr="00670DD3">
        <w:rPr>
          <w:i/>
          <w:iCs/>
          <w:noProof/>
          <w:color w:val="000000"/>
        </w:rPr>
        <w:t xml:space="preserve"> </w:t>
      </w:r>
      <w:r w:rsidRPr="00670DD3">
        <w:rPr>
          <w:noProof/>
          <w:color w:val="000000"/>
        </w:rPr>
        <w:t>болып екіге бөлінеді.</w:t>
      </w:r>
    </w:p>
    <w:p w:rsidR="00A77D60" w:rsidRPr="00670DD3" w:rsidRDefault="00A77D60" w:rsidP="00A77D60">
      <w:pPr>
        <w:shd w:val="clear" w:color="auto" w:fill="FFFFFF"/>
        <w:autoSpaceDE w:val="0"/>
        <w:autoSpaceDN w:val="0"/>
        <w:adjustRightInd w:val="0"/>
        <w:ind w:firstLine="567"/>
        <w:jc w:val="both"/>
      </w:pPr>
      <w:r w:rsidRPr="00670DD3">
        <w:rPr>
          <w:noProof/>
          <w:color w:val="000000"/>
        </w:rPr>
        <w:t>Егер динамикалық қатардьщ көрсеткіштері уақыт мерзіміне қарай бірінен соң бірі үзіліссіз келетін болса, онда ол толық динамикалық қатарға жатқызылады. Бұған мысал ретінде 11.1- кестеде келтірілген көрсеткіштерді алуға болады.</w:t>
      </w:r>
    </w:p>
    <w:p w:rsidR="00A77D60" w:rsidRPr="00670DD3" w:rsidRDefault="00A77D60" w:rsidP="00A77D60">
      <w:pPr>
        <w:shd w:val="clear" w:color="auto" w:fill="FFFFFF"/>
        <w:autoSpaceDE w:val="0"/>
        <w:autoSpaceDN w:val="0"/>
        <w:adjustRightInd w:val="0"/>
        <w:ind w:firstLine="567"/>
        <w:jc w:val="both"/>
      </w:pPr>
      <w:r w:rsidRPr="00670DD3">
        <w:rPr>
          <w:noProof/>
          <w:color w:val="000000"/>
        </w:rPr>
        <w:t>Егер динамикалық қатардың көрсеткіштері уақыт мерзіміне қарай әр түрлі аралықта берілсе, яғни әр түрлі уақыт мөлшері арқылы сипатталатын болса, онда оны толық емес динамикалық қатарлар деп атайды. Бұған мысал ретінде 11.2-ке</w:t>
      </w:r>
      <w:r>
        <w:rPr>
          <w:noProof/>
          <w:color w:val="000000"/>
        </w:rPr>
        <w:t xml:space="preserve">стедегі </w:t>
      </w:r>
      <w:r w:rsidRPr="00670DD3">
        <w:rPr>
          <w:noProof/>
          <w:color w:val="000000"/>
        </w:rPr>
        <w:t>к</w:t>
      </w:r>
      <w:r>
        <w:rPr>
          <w:noProof/>
          <w:color w:val="000000"/>
          <w:lang w:val="kk-KZ"/>
        </w:rPr>
        <w:t>ө</w:t>
      </w:r>
      <w:r w:rsidRPr="00670DD3">
        <w:rPr>
          <w:noProof/>
          <w:color w:val="000000"/>
        </w:rPr>
        <w:t>рсеткіштерді айтуға болады.</w:t>
      </w:r>
    </w:p>
    <w:p w:rsidR="00A77D60" w:rsidRPr="00670DD3" w:rsidRDefault="00A77D60" w:rsidP="00A77D60">
      <w:pPr>
        <w:shd w:val="clear" w:color="auto" w:fill="FFFFFF"/>
        <w:autoSpaceDE w:val="0"/>
        <w:autoSpaceDN w:val="0"/>
        <w:adjustRightInd w:val="0"/>
        <w:ind w:firstLine="567"/>
        <w:jc w:val="both"/>
      </w:pPr>
      <w:r w:rsidRPr="00670DD3">
        <w:rPr>
          <w:noProof/>
          <w:color w:val="000000"/>
        </w:rPr>
        <w:t xml:space="preserve">Экономикалық құбылыстардың өзгеру процестерін зерттеу, талдау және есептеу кезінде бірнеше статистикалық көрсеткіштер қолданылады. Бұл көрсеткіштер </w:t>
      </w:r>
      <w:r w:rsidRPr="00670DD3">
        <w:rPr>
          <w:i/>
          <w:iCs/>
          <w:noProof/>
          <w:color w:val="000000"/>
        </w:rPr>
        <w:t xml:space="preserve">нақты </w:t>
      </w:r>
      <w:r w:rsidRPr="00670DD3">
        <w:rPr>
          <w:noProof/>
          <w:color w:val="000000"/>
        </w:rPr>
        <w:t xml:space="preserve">(абсолютті), </w:t>
      </w:r>
      <w:r w:rsidRPr="00670DD3">
        <w:rPr>
          <w:i/>
          <w:iCs/>
          <w:noProof/>
          <w:color w:val="000000"/>
        </w:rPr>
        <w:t xml:space="preserve">қатысты </w:t>
      </w:r>
      <w:r w:rsidRPr="00670DD3">
        <w:rPr>
          <w:noProof/>
          <w:color w:val="000000"/>
        </w:rPr>
        <w:t xml:space="preserve">және </w:t>
      </w:r>
      <w:r w:rsidRPr="00670DD3">
        <w:rPr>
          <w:i/>
          <w:iCs/>
          <w:noProof/>
          <w:color w:val="000000"/>
        </w:rPr>
        <w:t xml:space="preserve">орташа </w:t>
      </w:r>
      <w:r w:rsidRPr="00670DD3">
        <w:rPr>
          <w:noProof/>
          <w:color w:val="000000"/>
        </w:rPr>
        <w:t>шамалармен сипатталады.</w:t>
      </w:r>
    </w:p>
    <w:p w:rsidR="00A77D60" w:rsidRPr="00670DD3" w:rsidRDefault="00A77D60" w:rsidP="00A77D60">
      <w:pPr>
        <w:shd w:val="clear" w:color="auto" w:fill="FFFFFF"/>
        <w:autoSpaceDE w:val="0"/>
        <w:autoSpaceDN w:val="0"/>
        <w:adjustRightInd w:val="0"/>
        <w:ind w:firstLine="567"/>
        <w:jc w:val="both"/>
      </w:pPr>
      <w:r w:rsidRPr="00670DD3">
        <w:rPr>
          <w:noProof/>
          <w:color w:val="000000"/>
        </w:rPr>
        <w:t xml:space="preserve">Осыған орай динамикалық қатарлар </w:t>
      </w:r>
      <w:r w:rsidRPr="00670DD3">
        <w:rPr>
          <w:i/>
          <w:iCs/>
          <w:noProof/>
          <w:color w:val="000000"/>
        </w:rPr>
        <w:t xml:space="preserve">нақты </w:t>
      </w:r>
      <w:r w:rsidRPr="00670DD3">
        <w:rPr>
          <w:noProof/>
          <w:color w:val="000000"/>
        </w:rPr>
        <w:t xml:space="preserve">(абсолютті), </w:t>
      </w:r>
      <w:r w:rsidRPr="00670DD3">
        <w:rPr>
          <w:i/>
          <w:iCs/>
          <w:noProof/>
          <w:color w:val="000000"/>
        </w:rPr>
        <w:t xml:space="preserve">қатысты </w:t>
      </w:r>
      <w:r w:rsidRPr="00670DD3">
        <w:rPr>
          <w:noProof/>
          <w:color w:val="000000"/>
        </w:rPr>
        <w:t xml:space="preserve">жоне </w:t>
      </w:r>
      <w:r w:rsidRPr="00670DD3">
        <w:rPr>
          <w:i/>
          <w:iCs/>
          <w:noProof/>
          <w:color w:val="000000"/>
        </w:rPr>
        <w:t xml:space="preserve">орташа шамалар </w:t>
      </w:r>
      <w:r w:rsidRPr="00670DD3">
        <w:rPr>
          <w:noProof/>
          <w:color w:val="000000"/>
        </w:rPr>
        <w:t>болып үшке бөлінеді.</w:t>
      </w:r>
    </w:p>
    <w:p w:rsidR="00A77D60" w:rsidRPr="00670DD3" w:rsidRDefault="00A77D60" w:rsidP="00A77D60">
      <w:pPr>
        <w:shd w:val="clear" w:color="auto" w:fill="FFFFFF"/>
        <w:autoSpaceDE w:val="0"/>
        <w:autoSpaceDN w:val="0"/>
        <w:adjustRightInd w:val="0"/>
        <w:ind w:firstLine="567"/>
        <w:jc w:val="both"/>
      </w:pPr>
      <w:r w:rsidRPr="00670DD3">
        <w:rPr>
          <w:b/>
          <w:noProof/>
          <w:color w:val="000000"/>
        </w:rPr>
        <w:t>Нақты (абсолют</w:t>
      </w:r>
      <w:r>
        <w:rPr>
          <w:b/>
          <w:noProof/>
          <w:color w:val="000000"/>
          <w:lang w:val="kk-KZ"/>
        </w:rPr>
        <w:t>т</w:t>
      </w:r>
      <w:r w:rsidRPr="00670DD3">
        <w:rPr>
          <w:b/>
          <w:noProof/>
          <w:color w:val="000000"/>
        </w:rPr>
        <w:t>і) шамалар динамикалық</w:t>
      </w:r>
      <w:r w:rsidRPr="00670DD3">
        <w:rPr>
          <w:noProof/>
          <w:color w:val="000000"/>
        </w:rPr>
        <w:t xml:space="preserve"> қатардың дорежесі ретінде әрбір уақыт мерзіміне байланысты онын, қалай өзгергендігін көрсетеді. Нақты шамалы динамикалық қатарға мысал ретінде жоғарыда көрсетілген көрсеткіштерді алуға болады.</w:t>
      </w:r>
    </w:p>
    <w:p w:rsidR="00A77D60" w:rsidRPr="00670DD3" w:rsidRDefault="00A77D60" w:rsidP="00A77D60">
      <w:pPr>
        <w:shd w:val="clear" w:color="auto" w:fill="FFFFFF"/>
        <w:autoSpaceDE w:val="0"/>
        <w:autoSpaceDN w:val="0"/>
        <w:adjustRightInd w:val="0"/>
        <w:ind w:firstLine="567"/>
        <w:jc w:val="both"/>
      </w:pPr>
      <w:r w:rsidRPr="00670DD3">
        <w:rPr>
          <w:b/>
          <w:noProof/>
          <w:color w:val="000000"/>
        </w:rPr>
        <w:t>Қатысты шамалы динамикалық қатар екі</w:t>
      </w:r>
      <w:r w:rsidRPr="00670DD3">
        <w:rPr>
          <w:noProof/>
          <w:color w:val="000000"/>
        </w:rPr>
        <w:t xml:space="preserve"> уақыттың нақты шамаларын бір-бірімен салыстыру арқылы пайда болады, яғни әлеуметтік-экономикалық құбылыстардың уақытқа қарай өзгеруін сипаттайтын сандар тізбегін айқындайды. Ал ол өсу, кему қарқыны ретінде процентпен өлшенеді. Қатысты шамалы динамикалық қатарды көрсету үшін 11.2-кестенің көрсеткіштерін келтірейік:</w:t>
      </w:r>
      <w:r w:rsidRPr="00670DD3">
        <w:t xml:space="preserve"> </w:t>
      </w:r>
    </w:p>
    <w:p w:rsidR="00A77D60" w:rsidRPr="00670DD3" w:rsidRDefault="00A77D60" w:rsidP="00A77D60">
      <w:pPr>
        <w:shd w:val="clear" w:color="auto" w:fill="FFFFFF"/>
        <w:autoSpaceDE w:val="0"/>
        <w:autoSpaceDN w:val="0"/>
        <w:adjustRightInd w:val="0"/>
        <w:ind w:firstLine="567"/>
        <w:jc w:val="center"/>
      </w:pPr>
      <w:r w:rsidRPr="00670DD3">
        <w:rPr>
          <w:b/>
          <w:bCs/>
          <w:i/>
          <w:iCs/>
          <w:noProof/>
          <w:color w:val="000000"/>
        </w:rPr>
        <w:t>2-кесте</w:t>
      </w:r>
      <w:r w:rsidRPr="00670DD3">
        <w:rPr>
          <w:b/>
          <w:bCs/>
          <w:noProof/>
          <w:color w:val="000000"/>
        </w:rPr>
        <w:t xml:space="preserve"> </w:t>
      </w:r>
      <w:r>
        <w:rPr>
          <w:b/>
          <w:bCs/>
          <w:noProof/>
          <w:color w:val="000000"/>
          <w:lang w:val="kk-KZ"/>
        </w:rPr>
        <w:t>О</w:t>
      </w:r>
      <w:r>
        <w:rPr>
          <w:b/>
          <w:bCs/>
          <w:noProof/>
          <w:color w:val="000000"/>
        </w:rPr>
        <w:t>блысы бой</w:t>
      </w:r>
      <w:r>
        <w:rPr>
          <w:b/>
          <w:bCs/>
          <w:noProof/>
          <w:color w:val="000000"/>
          <w:lang w:val="kk-KZ"/>
        </w:rPr>
        <w:t>ын</w:t>
      </w:r>
      <w:r>
        <w:rPr>
          <w:b/>
          <w:bCs/>
          <w:noProof/>
          <w:color w:val="000000"/>
        </w:rPr>
        <w:t xml:space="preserve">ша өнеркөсіп </w:t>
      </w:r>
      <w:r>
        <w:rPr>
          <w:b/>
          <w:bCs/>
          <w:noProof/>
          <w:color w:val="000000"/>
          <w:lang w:val="kk-KZ"/>
        </w:rPr>
        <w:t>ө</w:t>
      </w:r>
      <w:r w:rsidRPr="00670DD3">
        <w:rPr>
          <w:b/>
          <w:bCs/>
          <w:noProof/>
          <w:color w:val="000000"/>
        </w:rPr>
        <w:t>німдерін өндіру</w:t>
      </w:r>
    </w:p>
    <w:tbl>
      <w:tblPr>
        <w:tblW w:w="0" w:type="auto"/>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3546"/>
        <w:gridCol w:w="672"/>
        <w:gridCol w:w="672"/>
        <w:gridCol w:w="662"/>
        <w:gridCol w:w="672"/>
        <w:gridCol w:w="672"/>
        <w:gridCol w:w="662"/>
        <w:gridCol w:w="646"/>
      </w:tblGrid>
      <w:tr w:rsidR="00A77D60" w:rsidRPr="00670DD3" w:rsidTr="00BD02A1">
        <w:tblPrEx>
          <w:tblCellMar>
            <w:top w:w="0" w:type="dxa"/>
            <w:bottom w:w="0" w:type="dxa"/>
          </w:tblCellMar>
        </w:tblPrEx>
        <w:trPr>
          <w:trHeight w:val="309"/>
          <w:jc w:val="center"/>
        </w:trPr>
        <w:tc>
          <w:tcPr>
            <w:tcW w:w="3546" w:type="dxa"/>
            <w:shd w:val="clear" w:color="auto" w:fill="FFFFFF"/>
          </w:tcPr>
          <w:p w:rsidR="00A77D60" w:rsidRPr="00670DD3" w:rsidRDefault="00A77D60" w:rsidP="00BD02A1">
            <w:pPr>
              <w:shd w:val="clear" w:color="auto" w:fill="FFFFFF"/>
              <w:autoSpaceDE w:val="0"/>
              <w:autoSpaceDN w:val="0"/>
              <w:adjustRightInd w:val="0"/>
              <w:jc w:val="both"/>
            </w:pPr>
            <w:r w:rsidRPr="00670DD3">
              <w:rPr>
                <w:noProof/>
                <w:color w:val="000000"/>
              </w:rPr>
              <w:t>Жылдар</w:t>
            </w:r>
            <w:r w:rsidRPr="00670DD3">
              <w:t xml:space="preserve"> </w:t>
            </w:r>
          </w:p>
        </w:tc>
        <w:tc>
          <w:tcPr>
            <w:tcW w:w="672" w:type="dxa"/>
            <w:shd w:val="clear" w:color="auto" w:fill="FFFFFF"/>
          </w:tcPr>
          <w:p w:rsidR="00A77D60" w:rsidRPr="00434203" w:rsidRDefault="00A77D60" w:rsidP="00BD02A1">
            <w:pPr>
              <w:shd w:val="clear" w:color="auto" w:fill="FFFFFF"/>
              <w:autoSpaceDE w:val="0"/>
              <w:autoSpaceDN w:val="0"/>
              <w:adjustRightInd w:val="0"/>
              <w:jc w:val="center"/>
              <w:rPr>
                <w:lang w:val="kk-KZ"/>
              </w:rPr>
            </w:pPr>
            <w:r>
              <w:rPr>
                <w:lang w:val="kk-KZ"/>
              </w:rPr>
              <w:t>2014</w:t>
            </w:r>
          </w:p>
        </w:tc>
        <w:tc>
          <w:tcPr>
            <w:tcW w:w="672" w:type="dxa"/>
            <w:shd w:val="clear" w:color="auto" w:fill="FFFFFF"/>
          </w:tcPr>
          <w:p w:rsidR="00A77D60" w:rsidRPr="00670DD3" w:rsidRDefault="00A77D60" w:rsidP="00BD02A1">
            <w:pPr>
              <w:shd w:val="clear" w:color="auto" w:fill="FFFFFF"/>
              <w:autoSpaceDE w:val="0"/>
              <w:autoSpaceDN w:val="0"/>
              <w:adjustRightInd w:val="0"/>
              <w:jc w:val="center"/>
            </w:pPr>
            <w:r>
              <w:rPr>
                <w:noProof/>
                <w:color w:val="000000"/>
              </w:rPr>
              <w:t>2015</w:t>
            </w:r>
          </w:p>
        </w:tc>
        <w:tc>
          <w:tcPr>
            <w:tcW w:w="662" w:type="dxa"/>
            <w:shd w:val="clear" w:color="auto" w:fill="FFFFFF"/>
          </w:tcPr>
          <w:p w:rsidR="00A77D60" w:rsidRPr="00670DD3" w:rsidRDefault="00A77D60" w:rsidP="00BD02A1">
            <w:pPr>
              <w:shd w:val="clear" w:color="auto" w:fill="FFFFFF"/>
              <w:autoSpaceDE w:val="0"/>
              <w:autoSpaceDN w:val="0"/>
              <w:adjustRightInd w:val="0"/>
              <w:jc w:val="center"/>
            </w:pPr>
            <w:r>
              <w:rPr>
                <w:noProof/>
                <w:color w:val="000000"/>
              </w:rPr>
              <w:t>2016</w:t>
            </w:r>
          </w:p>
        </w:tc>
        <w:tc>
          <w:tcPr>
            <w:tcW w:w="672" w:type="dxa"/>
            <w:shd w:val="clear" w:color="auto" w:fill="FFFFFF"/>
          </w:tcPr>
          <w:p w:rsidR="00A77D60" w:rsidRPr="00670DD3" w:rsidRDefault="00A77D60" w:rsidP="00BD02A1">
            <w:pPr>
              <w:shd w:val="clear" w:color="auto" w:fill="FFFFFF"/>
              <w:autoSpaceDE w:val="0"/>
              <w:autoSpaceDN w:val="0"/>
              <w:adjustRightInd w:val="0"/>
              <w:jc w:val="center"/>
            </w:pPr>
            <w:r>
              <w:rPr>
                <w:noProof/>
                <w:color w:val="000000"/>
              </w:rPr>
              <w:t>2017</w:t>
            </w:r>
          </w:p>
        </w:tc>
        <w:tc>
          <w:tcPr>
            <w:tcW w:w="672" w:type="dxa"/>
            <w:shd w:val="clear" w:color="auto" w:fill="FFFFFF"/>
          </w:tcPr>
          <w:p w:rsidR="00A77D60" w:rsidRPr="00670DD3" w:rsidRDefault="00A77D60" w:rsidP="00BD02A1">
            <w:pPr>
              <w:shd w:val="clear" w:color="auto" w:fill="FFFFFF"/>
              <w:autoSpaceDE w:val="0"/>
              <w:autoSpaceDN w:val="0"/>
              <w:adjustRightInd w:val="0"/>
              <w:jc w:val="center"/>
            </w:pPr>
            <w:r>
              <w:rPr>
                <w:noProof/>
                <w:color w:val="000000"/>
              </w:rPr>
              <w:t>2018</w:t>
            </w:r>
          </w:p>
        </w:tc>
        <w:tc>
          <w:tcPr>
            <w:tcW w:w="662" w:type="dxa"/>
            <w:shd w:val="clear" w:color="auto" w:fill="FFFFFF"/>
          </w:tcPr>
          <w:p w:rsidR="00A77D60" w:rsidRPr="00670DD3" w:rsidRDefault="00A77D60" w:rsidP="00BD02A1">
            <w:pPr>
              <w:shd w:val="clear" w:color="auto" w:fill="FFFFFF"/>
              <w:autoSpaceDE w:val="0"/>
              <w:autoSpaceDN w:val="0"/>
              <w:adjustRightInd w:val="0"/>
              <w:jc w:val="center"/>
            </w:pPr>
            <w:r>
              <w:rPr>
                <w:noProof/>
                <w:color w:val="000000"/>
              </w:rPr>
              <w:t>2019</w:t>
            </w:r>
          </w:p>
        </w:tc>
        <w:tc>
          <w:tcPr>
            <w:tcW w:w="646" w:type="dxa"/>
            <w:shd w:val="clear" w:color="auto" w:fill="FFFFFF"/>
          </w:tcPr>
          <w:p w:rsidR="00A77D60" w:rsidRPr="00670DD3" w:rsidRDefault="00A77D60" w:rsidP="00BD02A1">
            <w:pPr>
              <w:shd w:val="clear" w:color="auto" w:fill="FFFFFF"/>
              <w:autoSpaceDE w:val="0"/>
              <w:autoSpaceDN w:val="0"/>
              <w:adjustRightInd w:val="0"/>
              <w:jc w:val="center"/>
            </w:pPr>
            <w:r>
              <w:t>2020</w:t>
            </w:r>
          </w:p>
        </w:tc>
      </w:tr>
      <w:tr w:rsidR="00A77D60" w:rsidRPr="00670DD3" w:rsidTr="00BD02A1">
        <w:tblPrEx>
          <w:tblCellMar>
            <w:top w:w="0" w:type="dxa"/>
            <w:bottom w:w="0" w:type="dxa"/>
          </w:tblCellMar>
        </w:tblPrEx>
        <w:trPr>
          <w:trHeight w:val="326"/>
          <w:jc w:val="center"/>
        </w:trPr>
        <w:tc>
          <w:tcPr>
            <w:tcW w:w="3546" w:type="dxa"/>
            <w:shd w:val="clear" w:color="auto" w:fill="FFFFFF"/>
          </w:tcPr>
          <w:p w:rsidR="00A77D60" w:rsidRPr="00670DD3" w:rsidRDefault="00A77D60" w:rsidP="00BD02A1">
            <w:pPr>
              <w:shd w:val="clear" w:color="auto" w:fill="FFFFFF"/>
              <w:autoSpaceDE w:val="0"/>
              <w:autoSpaceDN w:val="0"/>
              <w:adjustRightInd w:val="0"/>
              <w:jc w:val="both"/>
            </w:pPr>
            <w:r w:rsidRPr="00670DD3">
              <w:rPr>
                <w:noProof/>
                <w:color w:val="000000"/>
              </w:rPr>
              <w:t>Өнеркәсіп өнімдері</w:t>
            </w:r>
            <w:r w:rsidRPr="00670DD3">
              <w:t xml:space="preserve"> </w:t>
            </w:r>
            <w:r w:rsidRPr="00670DD3">
              <w:rPr>
                <w:noProof/>
                <w:color w:val="000000"/>
              </w:rPr>
              <w:t>(</w:t>
            </w:r>
            <w:r>
              <w:rPr>
                <w:noProof/>
                <w:color w:val="000000"/>
                <w:lang w:val="kk-KZ"/>
              </w:rPr>
              <w:t>2014</w:t>
            </w:r>
            <w:r w:rsidRPr="00670DD3">
              <w:rPr>
                <w:noProof/>
                <w:color w:val="000000"/>
              </w:rPr>
              <w:t>-жылмен салыстырғанда, процент есебімен)</w:t>
            </w:r>
          </w:p>
        </w:tc>
        <w:tc>
          <w:tcPr>
            <w:tcW w:w="672" w:type="dxa"/>
            <w:shd w:val="clear" w:color="auto" w:fill="FFFFFF"/>
          </w:tcPr>
          <w:p w:rsidR="00A77D60" w:rsidRPr="00670DD3" w:rsidRDefault="00A77D60" w:rsidP="00BD02A1">
            <w:pPr>
              <w:shd w:val="clear" w:color="auto" w:fill="FFFFFF"/>
              <w:autoSpaceDE w:val="0"/>
              <w:autoSpaceDN w:val="0"/>
              <w:adjustRightInd w:val="0"/>
              <w:jc w:val="center"/>
            </w:pPr>
            <w:r w:rsidRPr="00670DD3">
              <w:rPr>
                <w:noProof/>
                <w:color w:val="000000"/>
              </w:rPr>
              <w:t>100</w:t>
            </w:r>
          </w:p>
        </w:tc>
        <w:tc>
          <w:tcPr>
            <w:tcW w:w="672" w:type="dxa"/>
            <w:shd w:val="clear" w:color="auto" w:fill="FFFFFF"/>
          </w:tcPr>
          <w:p w:rsidR="00A77D60" w:rsidRPr="00670DD3" w:rsidRDefault="00A77D60" w:rsidP="00BD02A1">
            <w:pPr>
              <w:shd w:val="clear" w:color="auto" w:fill="FFFFFF"/>
              <w:autoSpaceDE w:val="0"/>
              <w:autoSpaceDN w:val="0"/>
              <w:adjustRightInd w:val="0"/>
              <w:jc w:val="center"/>
            </w:pPr>
            <w:r w:rsidRPr="00670DD3">
              <w:rPr>
                <w:noProof/>
                <w:color w:val="000000"/>
              </w:rPr>
              <w:t>124,8</w:t>
            </w:r>
          </w:p>
        </w:tc>
        <w:tc>
          <w:tcPr>
            <w:tcW w:w="662" w:type="dxa"/>
            <w:shd w:val="clear" w:color="auto" w:fill="FFFFFF"/>
          </w:tcPr>
          <w:p w:rsidR="00A77D60" w:rsidRPr="00670DD3" w:rsidRDefault="00A77D60" w:rsidP="00BD02A1">
            <w:pPr>
              <w:shd w:val="clear" w:color="auto" w:fill="FFFFFF"/>
              <w:autoSpaceDE w:val="0"/>
              <w:autoSpaceDN w:val="0"/>
              <w:adjustRightInd w:val="0"/>
              <w:jc w:val="center"/>
            </w:pPr>
            <w:r w:rsidRPr="00670DD3">
              <w:rPr>
                <w:noProof/>
                <w:color w:val="000000"/>
              </w:rPr>
              <w:t>123,2</w:t>
            </w:r>
          </w:p>
        </w:tc>
        <w:tc>
          <w:tcPr>
            <w:tcW w:w="672" w:type="dxa"/>
            <w:shd w:val="clear" w:color="auto" w:fill="FFFFFF"/>
          </w:tcPr>
          <w:p w:rsidR="00A77D60" w:rsidRPr="00670DD3" w:rsidRDefault="00A77D60" w:rsidP="00BD02A1">
            <w:pPr>
              <w:shd w:val="clear" w:color="auto" w:fill="FFFFFF"/>
              <w:autoSpaceDE w:val="0"/>
              <w:autoSpaceDN w:val="0"/>
              <w:adjustRightInd w:val="0"/>
              <w:jc w:val="center"/>
            </w:pPr>
            <w:r w:rsidRPr="00670DD3">
              <w:rPr>
                <w:noProof/>
                <w:color w:val="000000"/>
              </w:rPr>
              <w:t>102,0</w:t>
            </w:r>
          </w:p>
        </w:tc>
        <w:tc>
          <w:tcPr>
            <w:tcW w:w="672" w:type="dxa"/>
            <w:shd w:val="clear" w:color="auto" w:fill="FFFFFF"/>
          </w:tcPr>
          <w:p w:rsidR="00A77D60" w:rsidRPr="00670DD3" w:rsidRDefault="00A77D60" w:rsidP="00BD02A1">
            <w:pPr>
              <w:shd w:val="clear" w:color="auto" w:fill="FFFFFF"/>
              <w:autoSpaceDE w:val="0"/>
              <w:autoSpaceDN w:val="0"/>
              <w:adjustRightInd w:val="0"/>
              <w:jc w:val="center"/>
            </w:pPr>
            <w:r w:rsidRPr="00670DD3">
              <w:rPr>
                <w:noProof/>
                <w:color w:val="000000"/>
              </w:rPr>
              <w:t>92,0</w:t>
            </w:r>
          </w:p>
        </w:tc>
        <w:tc>
          <w:tcPr>
            <w:tcW w:w="662" w:type="dxa"/>
            <w:shd w:val="clear" w:color="auto" w:fill="FFFFFF"/>
          </w:tcPr>
          <w:p w:rsidR="00A77D60" w:rsidRPr="00670DD3" w:rsidRDefault="00A77D60" w:rsidP="00BD02A1">
            <w:pPr>
              <w:shd w:val="clear" w:color="auto" w:fill="FFFFFF"/>
              <w:autoSpaceDE w:val="0"/>
              <w:autoSpaceDN w:val="0"/>
              <w:adjustRightInd w:val="0"/>
              <w:jc w:val="center"/>
            </w:pPr>
            <w:r w:rsidRPr="00670DD3">
              <w:rPr>
                <w:noProof/>
                <w:color w:val="000000"/>
              </w:rPr>
              <w:t>79,0</w:t>
            </w:r>
          </w:p>
        </w:tc>
        <w:tc>
          <w:tcPr>
            <w:tcW w:w="646" w:type="dxa"/>
            <w:shd w:val="clear" w:color="auto" w:fill="FFFFFF"/>
          </w:tcPr>
          <w:p w:rsidR="00A77D60" w:rsidRPr="00670DD3" w:rsidRDefault="00A77D60" w:rsidP="00BD02A1">
            <w:pPr>
              <w:shd w:val="clear" w:color="auto" w:fill="FFFFFF"/>
              <w:autoSpaceDE w:val="0"/>
              <w:autoSpaceDN w:val="0"/>
              <w:adjustRightInd w:val="0"/>
              <w:jc w:val="center"/>
            </w:pPr>
            <w:r w:rsidRPr="00670DD3">
              <w:rPr>
                <w:noProof/>
                <w:color w:val="000000"/>
              </w:rPr>
              <w:t>71,0</w:t>
            </w:r>
          </w:p>
        </w:tc>
      </w:tr>
    </w:tbl>
    <w:p w:rsidR="00A77D60" w:rsidRPr="00670DD3" w:rsidRDefault="00A77D60" w:rsidP="00A77D60">
      <w:pPr>
        <w:shd w:val="clear" w:color="auto" w:fill="FFFFFF"/>
        <w:autoSpaceDE w:val="0"/>
        <w:autoSpaceDN w:val="0"/>
        <w:adjustRightInd w:val="0"/>
        <w:ind w:firstLine="567"/>
        <w:jc w:val="both"/>
        <w:rPr>
          <w:noProof/>
          <w:color w:val="000000"/>
        </w:rPr>
      </w:pPr>
    </w:p>
    <w:p w:rsidR="00A77D60" w:rsidRPr="00670DD3" w:rsidRDefault="00A77D60" w:rsidP="00A77D60">
      <w:pPr>
        <w:shd w:val="clear" w:color="auto" w:fill="FFFFFF"/>
        <w:autoSpaceDE w:val="0"/>
        <w:autoSpaceDN w:val="0"/>
        <w:adjustRightInd w:val="0"/>
        <w:ind w:firstLine="567"/>
        <w:jc w:val="both"/>
      </w:pPr>
      <w:r w:rsidRPr="00670DD3">
        <w:rPr>
          <w:noProof/>
          <w:color w:val="000000"/>
        </w:rPr>
        <w:t>Берілген көрсеткіштерден соңғы</w:t>
      </w:r>
      <w:r w:rsidRPr="00670DD3">
        <w:rPr>
          <w:smallCaps/>
          <w:noProof/>
          <w:color w:val="000000"/>
        </w:rPr>
        <w:t xml:space="preserve"> </w:t>
      </w:r>
      <w:r w:rsidRPr="00670DD3">
        <w:rPr>
          <w:noProof/>
          <w:color w:val="000000"/>
        </w:rPr>
        <w:t xml:space="preserve">жылдары </w:t>
      </w:r>
      <w:r>
        <w:rPr>
          <w:noProof/>
          <w:color w:val="000000"/>
        </w:rPr>
        <w:t>облыс</w:t>
      </w:r>
      <w:r w:rsidRPr="00670DD3">
        <w:rPr>
          <w:noProof/>
          <w:color w:val="000000"/>
        </w:rPr>
        <w:t xml:space="preserve"> бойынша өнеркәсіп өнімдерін өндірудің күрт төмендеп кеткендігі жөнінде қысқаша қорытынды жасауға болады. </w:t>
      </w:r>
      <w:proofErr w:type="gramStart"/>
      <w:r w:rsidRPr="00670DD3">
        <w:rPr>
          <w:noProof/>
          <w:color w:val="000000"/>
        </w:rPr>
        <w:t>Себебі шикізаттар мен құрал-жабдықтардың, қосалқы бөлшектердің жетіспеушілігіне, электр қуатының қымбаттауына, тағы да сол сияқты көптеген жағдайларға байланысты бірталай өнеркәсіп орындары толығымен жұмысын тоқтатқан, я болмаса аз мөлшерде өнім шығаруға көшкен.</w:t>
      </w:r>
      <w:proofErr w:type="gramEnd"/>
    </w:p>
    <w:p w:rsidR="00A77D60" w:rsidRDefault="00A77D60" w:rsidP="00A77D60">
      <w:pPr>
        <w:shd w:val="clear" w:color="auto" w:fill="FFFFFF"/>
        <w:autoSpaceDE w:val="0"/>
        <w:autoSpaceDN w:val="0"/>
        <w:adjustRightInd w:val="0"/>
        <w:ind w:firstLine="567"/>
        <w:jc w:val="both"/>
        <w:rPr>
          <w:b/>
          <w:noProof/>
          <w:color w:val="000000"/>
          <w:lang w:val="kk-KZ"/>
        </w:rPr>
      </w:pPr>
    </w:p>
    <w:p w:rsidR="00894E11" w:rsidRPr="00A77D60" w:rsidRDefault="00894E11">
      <w:pPr>
        <w:rPr>
          <w:lang w:val="kk-KZ"/>
        </w:rPr>
      </w:pPr>
    </w:p>
    <w:sectPr w:rsidR="00894E11" w:rsidRPr="00A77D60"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77D60"/>
    <w:rsid w:val="00000531"/>
    <w:rsid w:val="00000A78"/>
    <w:rsid w:val="000017B6"/>
    <w:rsid w:val="00002FA5"/>
    <w:rsid w:val="00004128"/>
    <w:rsid w:val="00006BE5"/>
    <w:rsid w:val="000073FA"/>
    <w:rsid w:val="00010EE2"/>
    <w:rsid w:val="00011946"/>
    <w:rsid w:val="00014292"/>
    <w:rsid w:val="000151B1"/>
    <w:rsid w:val="00015656"/>
    <w:rsid w:val="000156B4"/>
    <w:rsid w:val="00016700"/>
    <w:rsid w:val="00016B87"/>
    <w:rsid w:val="000179C5"/>
    <w:rsid w:val="00017BE7"/>
    <w:rsid w:val="00017C95"/>
    <w:rsid w:val="00022843"/>
    <w:rsid w:val="000238A1"/>
    <w:rsid w:val="000246A2"/>
    <w:rsid w:val="00025189"/>
    <w:rsid w:val="000258A8"/>
    <w:rsid w:val="00025BD0"/>
    <w:rsid w:val="00025FFB"/>
    <w:rsid w:val="00026DFE"/>
    <w:rsid w:val="0003018F"/>
    <w:rsid w:val="000309C6"/>
    <w:rsid w:val="00030AC5"/>
    <w:rsid w:val="000310DC"/>
    <w:rsid w:val="00031423"/>
    <w:rsid w:val="00031EE6"/>
    <w:rsid w:val="000321C9"/>
    <w:rsid w:val="00033BAB"/>
    <w:rsid w:val="0003525A"/>
    <w:rsid w:val="000358D6"/>
    <w:rsid w:val="00035BB3"/>
    <w:rsid w:val="00036A3B"/>
    <w:rsid w:val="00037A25"/>
    <w:rsid w:val="00037C5C"/>
    <w:rsid w:val="00037D7E"/>
    <w:rsid w:val="00041556"/>
    <w:rsid w:val="00042287"/>
    <w:rsid w:val="000443B8"/>
    <w:rsid w:val="00044942"/>
    <w:rsid w:val="00045D40"/>
    <w:rsid w:val="000463F6"/>
    <w:rsid w:val="0004681E"/>
    <w:rsid w:val="00046E80"/>
    <w:rsid w:val="00047A0D"/>
    <w:rsid w:val="000522E4"/>
    <w:rsid w:val="00052C12"/>
    <w:rsid w:val="0005459B"/>
    <w:rsid w:val="00056CB2"/>
    <w:rsid w:val="000575E7"/>
    <w:rsid w:val="000604D2"/>
    <w:rsid w:val="00061E1E"/>
    <w:rsid w:val="00062272"/>
    <w:rsid w:val="0006371A"/>
    <w:rsid w:val="00066FEC"/>
    <w:rsid w:val="000672FB"/>
    <w:rsid w:val="00070F02"/>
    <w:rsid w:val="000712D0"/>
    <w:rsid w:val="00071690"/>
    <w:rsid w:val="00072152"/>
    <w:rsid w:val="0007458A"/>
    <w:rsid w:val="000746D3"/>
    <w:rsid w:val="0007543E"/>
    <w:rsid w:val="0007608C"/>
    <w:rsid w:val="000761F8"/>
    <w:rsid w:val="0007621A"/>
    <w:rsid w:val="00077123"/>
    <w:rsid w:val="00080A67"/>
    <w:rsid w:val="00081F85"/>
    <w:rsid w:val="00082369"/>
    <w:rsid w:val="000824BB"/>
    <w:rsid w:val="000839BB"/>
    <w:rsid w:val="000839E0"/>
    <w:rsid w:val="00084336"/>
    <w:rsid w:val="000846CE"/>
    <w:rsid w:val="00086567"/>
    <w:rsid w:val="00086CE3"/>
    <w:rsid w:val="000871F5"/>
    <w:rsid w:val="00091B41"/>
    <w:rsid w:val="0009308E"/>
    <w:rsid w:val="000932EA"/>
    <w:rsid w:val="000956FD"/>
    <w:rsid w:val="000957A0"/>
    <w:rsid w:val="00095941"/>
    <w:rsid w:val="000968D3"/>
    <w:rsid w:val="00096B29"/>
    <w:rsid w:val="000A077D"/>
    <w:rsid w:val="000A3AF5"/>
    <w:rsid w:val="000A3BD6"/>
    <w:rsid w:val="000A40B9"/>
    <w:rsid w:val="000A4607"/>
    <w:rsid w:val="000A5816"/>
    <w:rsid w:val="000A5E73"/>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2B99"/>
    <w:rsid w:val="000C5581"/>
    <w:rsid w:val="000C559D"/>
    <w:rsid w:val="000C6748"/>
    <w:rsid w:val="000C7101"/>
    <w:rsid w:val="000D2CBD"/>
    <w:rsid w:val="000D41E9"/>
    <w:rsid w:val="000D5DFC"/>
    <w:rsid w:val="000D725C"/>
    <w:rsid w:val="000D7807"/>
    <w:rsid w:val="000E056A"/>
    <w:rsid w:val="000E0BFA"/>
    <w:rsid w:val="000E0F7B"/>
    <w:rsid w:val="000E2F37"/>
    <w:rsid w:val="000E34D7"/>
    <w:rsid w:val="000F0D8D"/>
    <w:rsid w:val="000F28F8"/>
    <w:rsid w:val="000F3913"/>
    <w:rsid w:val="000F52F7"/>
    <w:rsid w:val="000F66B8"/>
    <w:rsid w:val="000F69D5"/>
    <w:rsid w:val="000F6F2A"/>
    <w:rsid w:val="000F73F5"/>
    <w:rsid w:val="000F7564"/>
    <w:rsid w:val="0010091F"/>
    <w:rsid w:val="00101B6A"/>
    <w:rsid w:val="00102A0D"/>
    <w:rsid w:val="001044CA"/>
    <w:rsid w:val="00104704"/>
    <w:rsid w:val="00105505"/>
    <w:rsid w:val="001058EA"/>
    <w:rsid w:val="0011181F"/>
    <w:rsid w:val="00111B66"/>
    <w:rsid w:val="00111E4D"/>
    <w:rsid w:val="00112074"/>
    <w:rsid w:val="00113D92"/>
    <w:rsid w:val="00114FC3"/>
    <w:rsid w:val="00115DA9"/>
    <w:rsid w:val="0011664C"/>
    <w:rsid w:val="00117AC2"/>
    <w:rsid w:val="00120ACB"/>
    <w:rsid w:val="00120BF1"/>
    <w:rsid w:val="001227D3"/>
    <w:rsid w:val="00122A7B"/>
    <w:rsid w:val="00122D45"/>
    <w:rsid w:val="00123E43"/>
    <w:rsid w:val="0012465E"/>
    <w:rsid w:val="00124E9B"/>
    <w:rsid w:val="0012553C"/>
    <w:rsid w:val="0012657D"/>
    <w:rsid w:val="00126B32"/>
    <w:rsid w:val="00133FD6"/>
    <w:rsid w:val="00134D77"/>
    <w:rsid w:val="001354FB"/>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15A"/>
    <w:rsid w:val="001506B8"/>
    <w:rsid w:val="0015182D"/>
    <w:rsid w:val="001521C5"/>
    <w:rsid w:val="00155B2C"/>
    <w:rsid w:val="00156410"/>
    <w:rsid w:val="0015683A"/>
    <w:rsid w:val="00160AB4"/>
    <w:rsid w:val="0016173F"/>
    <w:rsid w:val="001638EF"/>
    <w:rsid w:val="0016399B"/>
    <w:rsid w:val="00164609"/>
    <w:rsid w:val="00164993"/>
    <w:rsid w:val="00165D70"/>
    <w:rsid w:val="00170738"/>
    <w:rsid w:val="00170A3F"/>
    <w:rsid w:val="00170C1B"/>
    <w:rsid w:val="00171B49"/>
    <w:rsid w:val="00171E11"/>
    <w:rsid w:val="00172EA5"/>
    <w:rsid w:val="001736C9"/>
    <w:rsid w:val="00174B4D"/>
    <w:rsid w:val="00175DE2"/>
    <w:rsid w:val="00177010"/>
    <w:rsid w:val="00181151"/>
    <w:rsid w:val="00182434"/>
    <w:rsid w:val="001842EA"/>
    <w:rsid w:val="00184EDD"/>
    <w:rsid w:val="0018599C"/>
    <w:rsid w:val="00185C65"/>
    <w:rsid w:val="00186058"/>
    <w:rsid w:val="00186AEE"/>
    <w:rsid w:val="0018724C"/>
    <w:rsid w:val="00187A29"/>
    <w:rsid w:val="00187E91"/>
    <w:rsid w:val="00187F9E"/>
    <w:rsid w:val="001908DE"/>
    <w:rsid w:val="00190B74"/>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0A19"/>
    <w:rsid w:val="001B0D45"/>
    <w:rsid w:val="001B1399"/>
    <w:rsid w:val="001B31AF"/>
    <w:rsid w:val="001B4BB9"/>
    <w:rsid w:val="001B5B05"/>
    <w:rsid w:val="001B63B0"/>
    <w:rsid w:val="001B6B1D"/>
    <w:rsid w:val="001B6EB7"/>
    <w:rsid w:val="001C0045"/>
    <w:rsid w:val="001C0DDD"/>
    <w:rsid w:val="001C1D59"/>
    <w:rsid w:val="001C2AFB"/>
    <w:rsid w:val="001C2E6E"/>
    <w:rsid w:val="001C317E"/>
    <w:rsid w:val="001C31A9"/>
    <w:rsid w:val="001C341A"/>
    <w:rsid w:val="001C3B98"/>
    <w:rsid w:val="001C48BC"/>
    <w:rsid w:val="001C52CF"/>
    <w:rsid w:val="001C60B4"/>
    <w:rsid w:val="001C7336"/>
    <w:rsid w:val="001C73C4"/>
    <w:rsid w:val="001C77D1"/>
    <w:rsid w:val="001C79F9"/>
    <w:rsid w:val="001C7B69"/>
    <w:rsid w:val="001D1122"/>
    <w:rsid w:val="001D445F"/>
    <w:rsid w:val="001D469A"/>
    <w:rsid w:val="001D5053"/>
    <w:rsid w:val="001D5113"/>
    <w:rsid w:val="001D7BE2"/>
    <w:rsid w:val="001D7FD0"/>
    <w:rsid w:val="001E1326"/>
    <w:rsid w:val="001E2B7E"/>
    <w:rsid w:val="001E6416"/>
    <w:rsid w:val="001E6BD5"/>
    <w:rsid w:val="001E7063"/>
    <w:rsid w:val="001F0230"/>
    <w:rsid w:val="001F1112"/>
    <w:rsid w:val="001F1A65"/>
    <w:rsid w:val="001F3410"/>
    <w:rsid w:val="001F385C"/>
    <w:rsid w:val="001F465B"/>
    <w:rsid w:val="001F472E"/>
    <w:rsid w:val="001F48AD"/>
    <w:rsid w:val="001F75CC"/>
    <w:rsid w:val="00201134"/>
    <w:rsid w:val="00201A48"/>
    <w:rsid w:val="00201C83"/>
    <w:rsid w:val="0020204B"/>
    <w:rsid w:val="002026B2"/>
    <w:rsid w:val="00202F21"/>
    <w:rsid w:val="00203F96"/>
    <w:rsid w:val="002052C6"/>
    <w:rsid w:val="00205355"/>
    <w:rsid w:val="0020714C"/>
    <w:rsid w:val="002104AB"/>
    <w:rsid w:val="0021072B"/>
    <w:rsid w:val="00210A09"/>
    <w:rsid w:val="00210C9C"/>
    <w:rsid w:val="00210D9D"/>
    <w:rsid w:val="002110F2"/>
    <w:rsid w:val="002124DD"/>
    <w:rsid w:val="00212B0B"/>
    <w:rsid w:val="00212D1D"/>
    <w:rsid w:val="00213053"/>
    <w:rsid w:val="00215339"/>
    <w:rsid w:val="00215F10"/>
    <w:rsid w:val="0022007D"/>
    <w:rsid w:val="00221B6F"/>
    <w:rsid w:val="00221D12"/>
    <w:rsid w:val="00221EBC"/>
    <w:rsid w:val="00222D7E"/>
    <w:rsid w:val="00223F27"/>
    <w:rsid w:val="00224711"/>
    <w:rsid w:val="002269C1"/>
    <w:rsid w:val="00227D47"/>
    <w:rsid w:val="00230A66"/>
    <w:rsid w:val="00230B7A"/>
    <w:rsid w:val="00230D1D"/>
    <w:rsid w:val="00232798"/>
    <w:rsid w:val="00232BCE"/>
    <w:rsid w:val="002349B8"/>
    <w:rsid w:val="00234E85"/>
    <w:rsid w:val="00235E1D"/>
    <w:rsid w:val="002362B4"/>
    <w:rsid w:val="0023696C"/>
    <w:rsid w:val="00236DBE"/>
    <w:rsid w:val="0023772B"/>
    <w:rsid w:val="002407D1"/>
    <w:rsid w:val="0024085D"/>
    <w:rsid w:val="00243DAE"/>
    <w:rsid w:val="00244A7D"/>
    <w:rsid w:val="00244EBA"/>
    <w:rsid w:val="00245E76"/>
    <w:rsid w:val="00247387"/>
    <w:rsid w:val="00250270"/>
    <w:rsid w:val="00250C1B"/>
    <w:rsid w:val="00250D9E"/>
    <w:rsid w:val="00250F0E"/>
    <w:rsid w:val="00251265"/>
    <w:rsid w:val="00251542"/>
    <w:rsid w:val="0025182F"/>
    <w:rsid w:val="002524C0"/>
    <w:rsid w:val="00252826"/>
    <w:rsid w:val="00252A07"/>
    <w:rsid w:val="00253161"/>
    <w:rsid w:val="00254FFE"/>
    <w:rsid w:val="0025512F"/>
    <w:rsid w:val="002554B9"/>
    <w:rsid w:val="00255BEA"/>
    <w:rsid w:val="00255C3D"/>
    <w:rsid w:val="00256C8F"/>
    <w:rsid w:val="00256CA4"/>
    <w:rsid w:val="002603BC"/>
    <w:rsid w:val="002607E1"/>
    <w:rsid w:val="00260819"/>
    <w:rsid w:val="00260A22"/>
    <w:rsid w:val="00260F9C"/>
    <w:rsid w:val="00260FEE"/>
    <w:rsid w:val="00261531"/>
    <w:rsid w:val="0026226A"/>
    <w:rsid w:val="00263C38"/>
    <w:rsid w:val="00263FFB"/>
    <w:rsid w:val="0026518C"/>
    <w:rsid w:val="00265C8E"/>
    <w:rsid w:val="00265CC4"/>
    <w:rsid w:val="0026689C"/>
    <w:rsid w:val="002668BF"/>
    <w:rsid w:val="002670FC"/>
    <w:rsid w:val="00271886"/>
    <w:rsid w:val="00271FE6"/>
    <w:rsid w:val="002725BE"/>
    <w:rsid w:val="002761BC"/>
    <w:rsid w:val="00276AC0"/>
    <w:rsid w:val="0027716C"/>
    <w:rsid w:val="00277340"/>
    <w:rsid w:val="002805BB"/>
    <w:rsid w:val="00280A26"/>
    <w:rsid w:val="00280B7C"/>
    <w:rsid w:val="00282073"/>
    <w:rsid w:val="00282A7F"/>
    <w:rsid w:val="00282F19"/>
    <w:rsid w:val="00284533"/>
    <w:rsid w:val="00284963"/>
    <w:rsid w:val="00284D6D"/>
    <w:rsid w:val="002856E5"/>
    <w:rsid w:val="002858FE"/>
    <w:rsid w:val="002863C8"/>
    <w:rsid w:val="00287F54"/>
    <w:rsid w:val="0029005B"/>
    <w:rsid w:val="00290D94"/>
    <w:rsid w:val="00290E29"/>
    <w:rsid w:val="0029168C"/>
    <w:rsid w:val="002940F1"/>
    <w:rsid w:val="0029423E"/>
    <w:rsid w:val="00294343"/>
    <w:rsid w:val="002943CB"/>
    <w:rsid w:val="00294FAC"/>
    <w:rsid w:val="002970EA"/>
    <w:rsid w:val="00297470"/>
    <w:rsid w:val="002A083A"/>
    <w:rsid w:val="002A111A"/>
    <w:rsid w:val="002A1AAA"/>
    <w:rsid w:val="002A3135"/>
    <w:rsid w:val="002A3B7B"/>
    <w:rsid w:val="002A41E0"/>
    <w:rsid w:val="002A59E8"/>
    <w:rsid w:val="002A687F"/>
    <w:rsid w:val="002A6EAC"/>
    <w:rsid w:val="002A73C1"/>
    <w:rsid w:val="002A7416"/>
    <w:rsid w:val="002B0E7B"/>
    <w:rsid w:val="002B337F"/>
    <w:rsid w:val="002B4226"/>
    <w:rsid w:val="002B4423"/>
    <w:rsid w:val="002B488F"/>
    <w:rsid w:val="002B60EE"/>
    <w:rsid w:val="002B665B"/>
    <w:rsid w:val="002B7685"/>
    <w:rsid w:val="002B76E7"/>
    <w:rsid w:val="002B786B"/>
    <w:rsid w:val="002C02E7"/>
    <w:rsid w:val="002C0F5A"/>
    <w:rsid w:val="002C1714"/>
    <w:rsid w:val="002C19CB"/>
    <w:rsid w:val="002C1ADD"/>
    <w:rsid w:val="002C22B8"/>
    <w:rsid w:val="002C2F4D"/>
    <w:rsid w:val="002C347F"/>
    <w:rsid w:val="002C5B07"/>
    <w:rsid w:val="002C5B4B"/>
    <w:rsid w:val="002C6ACB"/>
    <w:rsid w:val="002C70ED"/>
    <w:rsid w:val="002D182C"/>
    <w:rsid w:val="002D1DD4"/>
    <w:rsid w:val="002D4F23"/>
    <w:rsid w:val="002D7923"/>
    <w:rsid w:val="002D79A9"/>
    <w:rsid w:val="002D7C7A"/>
    <w:rsid w:val="002D7CF9"/>
    <w:rsid w:val="002D7D01"/>
    <w:rsid w:val="002D7DAE"/>
    <w:rsid w:val="002E0674"/>
    <w:rsid w:val="002E0908"/>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8D4"/>
    <w:rsid w:val="003029E3"/>
    <w:rsid w:val="00303B77"/>
    <w:rsid w:val="00303E4E"/>
    <w:rsid w:val="00304323"/>
    <w:rsid w:val="00304C00"/>
    <w:rsid w:val="00305BF1"/>
    <w:rsid w:val="00305EA7"/>
    <w:rsid w:val="0030707A"/>
    <w:rsid w:val="003075C5"/>
    <w:rsid w:val="0030771B"/>
    <w:rsid w:val="0031015E"/>
    <w:rsid w:val="003102AA"/>
    <w:rsid w:val="003109AF"/>
    <w:rsid w:val="00311725"/>
    <w:rsid w:val="00311CA9"/>
    <w:rsid w:val="00312B05"/>
    <w:rsid w:val="003136AC"/>
    <w:rsid w:val="00313A77"/>
    <w:rsid w:val="00314C38"/>
    <w:rsid w:val="00314FF4"/>
    <w:rsid w:val="00315904"/>
    <w:rsid w:val="00315CEF"/>
    <w:rsid w:val="00317D2E"/>
    <w:rsid w:val="00320370"/>
    <w:rsid w:val="0032178A"/>
    <w:rsid w:val="0032195B"/>
    <w:rsid w:val="003223CA"/>
    <w:rsid w:val="00322926"/>
    <w:rsid w:val="00323C3A"/>
    <w:rsid w:val="003273FD"/>
    <w:rsid w:val="00330482"/>
    <w:rsid w:val="003304B6"/>
    <w:rsid w:val="003315C7"/>
    <w:rsid w:val="003320FC"/>
    <w:rsid w:val="00332177"/>
    <w:rsid w:val="00334710"/>
    <w:rsid w:val="003354C9"/>
    <w:rsid w:val="00336598"/>
    <w:rsid w:val="00336BB9"/>
    <w:rsid w:val="00340C40"/>
    <w:rsid w:val="00343846"/>
    <w:rsid w:val="00343E7C"/>
    <w:rsid w:val="00346ED6"/>
    <w:rsid w:val="003475B3"/>
    <w:rsid w:val="00347F5D"/>
    <w:rsid w:val="00350784"/>
    <w:rsid w:val="00350F19"/>
    <w:rsid w:val="00353DB6"/>
    <w:rsid w:val="00354119"/>
    <w:rsid w:val="00356D98"/>
    <w:rsid w:val="00357BCB"/>
    <w:rsid w:val="00361835"/>
    <w:rsid w:val="00362158"/>
    <w:rsid w:val="003627F1"/>
    <w:rsid w:val="00362E59"/>
    <w:rsid w:val="00363A8B"/>
    <w:rsid w:val="00363F5D"/>
    <w:rsid w:val="00363FAD"/>
    <w:rsid w:val="00364AF6"/>
    <w:rsid w:val="00364DB8"/>
    <w:rsid w:val="00364F2A"/>
    <w:rsid w:val="0036578E"/>
    <w:rsid w:val="00365D91"/>
    <w:rsid w:val="003700D6"/>
    <w:rsid w:val="00370D85"/>
    <w:rsid w:val="0037277A"/>
    <w:rsid w:val="00372BB1"/>
    <w:rsid w:val="0037506C"/>
    <w:rsid w:val="003751C2"/>
    <w:rsid w:val="0037590A"/>
    <w:rsid w:val="00376BD3"/>
    <w:rsid w:val="003773FA"/>
    <w:rsid w:val="00380795"/>
    <w:rsid w:val="003813EC"/>
    <w:rsid w:val="00381E01"/>
    <w:rsid w:val="003820BF"/>
    <w:rsid w:val="00382751"/>
    <w:rsid w:val="0038442D"/>
    <w:rsid w:val="0038539E"/>
    <w:rsid w:val="003864BD"/>
    <w:rsid w:val="003905F5"/>
    <w:rsid w:val="00391641"/>
    <w:rsid w:val="00391A76"/>
    <w:rsid w:val="00391D47"/>
    <w:rsid w:val="00393E35"/>
    <w:rsid w:val="003946DC"/>
    <w:rsid w:val="003966EB"/>
    <w:rsid w:val="00396FF3"/>
    <w:rsid w:val="003A086D"/>
    <w:rsid w:val="003A0C09"/>
    <w:rsid w:val="003A1AC3"/>
    <w:rsid w:val="003A31D6"/>
    <w:rsid w:val="003A413E"/>
    <w:rsid w:val="003A462A"/>
    <w:rsid w:val="003A482D"/>
    <w:rsid w:val="003A6B48"/>
    <w:rsid w:val="003A7315"/>
    <w:rsid w:val="003A7331"/>
    <w:rsid w:val="003A786D"/>
    <w:rsid w:val="003A78C1"/>
    <w:rsid w:val="003B0550"/>
    <w:rsid w:val="003B05EC"/>
    <w:rsid w:val="003B0FC4"/>
    <w:rsid w:val="003B33E3"/>
    <w:rsid w:val="003B3685"/>
    <w:rsid w:val="003B4B12"/>
    <w:rsid w:val="003B5F30"/>
    <w:rsid w:val="003B749F"/>
    <w:rsid w:val="003C0843"/>
    <w:rsid w:val="003C0851"/>
    <w:rsid w:val="003C0EBA"/>
    <w:rsid w:val="003C2147"/>
    <w:rsid w:val="003C27D8"/>
    <w:rsid w:val="003C3299"/>
    <w:rsid w:val="003C455F"/>
    <w:rsid w:val="003C53DC"/>
    <w:rsid w:val="003C5728"/>
    <w:rsid w:val="003C57F8"/>
    <w:rsid w:val="003C5D2D"/>
    <w:rsid w:val="003C5F74"/>
    <w:rsid w:val="003C648B"/>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3AE"/>
    <w:rsid w:val="003E3C21"/>
    <w:rsid w:val="003E4040"/>
    <w:rsid w:val="003E4DA6"/>
    <w:rsid w:val="003E552F"/>
    <w:rsid w:val="003E56A5"/>
    <w:rsid w:val="003E59F1"/>
    <w:rsid w:val="003E75A0"/>
    <w:rsid w:val="003E78F7"/>
    <w:rsid w:val="003F14A0"/>
    <w:rsid w:val="003F3AB1"/>
    <w:rsid w:val="003F3F36"/>
    <w:rsid w:val="003F41E0"/>
    <w:rsid w:val="003F45D9"/>
    <w:rsid w:val="003F4917"/>
    <w:rsid w:val="003F503A"/>
    <w:rsid w:val="003F6C25"/>
    <w:rsid w:val="003F71B4"/>
    <w:rsid w:val="003F726D"/>
    <w:rsid w:val="003F74B9"/>
    <w:rsid w:val="004008D2"/>
    <w:rsid w:val="00400E67"/>
    <w:rsid w:val="004011CD"/>
    <w:rsid w:val="00401EC5"/>
    <w:rsid w:val="00402A5E"/>
    <w:rsid w:val="00402E95"/>
    <w:rsid w:val="004031CD"/>
    <w:rsid w:val="00405032"/>
    <w:rsid w:val="00405B3E"/>
    <w:rsid w:val="00407B6B"/>
    <w:rsid w:val="00407C79"/>
    <w:rsid w:val="00407E76"/>
    <w:rsid w:val="00407F02"/>
    <w:rsid w:val="00410228"/>
    <w:rsid w:val="00410510"/>
    <w:rsid w:val="00412830"/>
    <w:rsid w:val="00413B26"/>
    <w:rsid w:val="00413E50"/>
    <w:rsid w:val="00414350"/>
    <w:rsid w:val="00414369"/>
    <w:rsid w:val="00414669"/>
    <w:rsid w:val="0041530E"/>
    <w:rsid w:val="004155ED"/>
    <w:rsid w:val="004160E6"/>
    <w:rsid w:val="00416208"/>
    <w:rsid w:val="0041685C"/>
    <w:rsid w:val="004168DB"/>
    <w:rsid w:val="00417887"/>
    <w:rsid w:val="004203BD"/>
    <w:rsid w:val="00421B49"/>
    <w:rsid w:val="00422B2C"/>
    <w:rsid w:val="00423258"/>
    <w:rsid w:val="0042365A"/>
    <w:rsid w:val="00424EF8"/>
    <w:rsid w:val="004251EC"/>
    <w:rsid w:val="004261D9"/>
    <w:rsid w:val="0042762F"/>
    <w:rsid w:val="00427C93"/>
    <w:rsid w:val="00431380"/>
    <w:rsid w:val="004314D0"/>
    <w:rsid w:val="00431A38"/>
    <w:rsid w:val="0043212F"/>
    <w:rsid w:val="00435CF4"/>
    <w:rsid w:val="004369B5"/>
    <w:rsid w:val="00440224"/>
    <w:rsid w:val="00440C11"/>
    <w:rsid w:val="004411B5"/>
    <w:rsid w:val="00441854"/>
    <w:rsid w:val="004422F8"/>
    <w:rsid w:val="0044234C"/>
    <w:rsid w:val="00443680"/>
    <w:rsid w:val="00443922"/>
    <w:rsid w:val="00444056"/>
    <w:rsid w:val="00445872"/>
    <w:rsid w:val="00445B00"/>
    <w:rsid w:val="004463FA"/>
    <w:rsid w:val="0044719E"/>
    <w:rsid w:val="00447336"/>
    <w:rsid w:val="004515EB"/>
    <w:rsid w:val="0045211E"/>
    <w:rsid w:val="004522E4"/>
    <w:rsid w:val="00452343"/>
    <w:rsid w:val="004527ED"/>
    <w:rsid w:val="00452C34"/>
    <w:rsid w:val="0045415B"/>
    <w:rsid w:val="00455D22"/>
    <w:rsid w:val="00456065"/>
    <w:rsid w:val="0045642D"/>
    <w:rsid w:val="00457993"/>
    <w:rsid w:val="00460667"/>
    <w:rsid w:val="00460BCA"/>
    <w:rsid w:val="0046115C"/>
    <w:rsid w:val="00462412"/>
    <w:rsid w:val="00462CA4"/>
    <w:rsid w:val="00462F30"/>
    <w:rsid w:val="0046376F"/>
    <w:rsid w:val="0046409A"/>
    <w:rsid w:val="0046467A"/>
    <w:rsid w:val="004647CC"/>
    <w:rsid w:val="004652C0"/>
    <w:rsid w:val="0046572B"/>
    <w:rsid w:val="00466249"/>
    <w:rsid w:val="004664B9"/>
    <w:rsid w:val="0046750E"/>
    <w:rsid w:val="0047127C"/>
    <w:rsid w:val="00472873"/>
    <w:rsid w:val="00472F0E"/>
    <w:rsid w:val="004749A6"/>
    <w:rsid w:val="00475364"/>
    <w:rsid w:val="0047549D"/>
    <w:rsid w:val="00475D87"/>
    <w:rsid w:val="0047686C"/>
    <w:rsid w:val="00477217"/>
    <w:rsid w:val="00480619"/>
    <w:rsid w:val="00480C96"/>
    <w:rsid w:val="00480D1C"/>
    <w:rsid w:val="00482C31"/>
    <w:rsid w:val="00482FB8"/>
    <w:rsid w:val="0048339F"/>
    <w:rsid w:val="0048428D"/>
    <w:rsid w:val="00484B8D"/>
    <w:rsid w:val="00485812"/>
    <w:rsid w:val="00485EE6"/>
    <w:rsid w:val="00486A62"/>
    <w:rsid w:val="00490EB5"/>
    <w:rsid w:val="00490FF5"/>
    <w:rsid w:val="0049234E"/>
    <w:rsid w:val="00493528"/>
    <w:rsid w:val="0049573A"/>
    <w:rsid w:val="00496016"/>
    <w:rsid w:val="004973C6"/>
    <w:rsid w:val="00497ACA"/>
    <w:rsid w:val="00497CFD"/>
    <w:rsid w:val="004A0508"/>
    <w:rsid w:val="004A22AF"/>
    <w:rsid w:val="004A3C11"/>
    <w:rsid w:val="004A493E"/>
    <w:rsid w:val="004A577A"/>
    <w:rsid w:val="004A577C"/>
    <w:rsid w:val="004A60FC"/>
    <w:rsid w:val="004A6ED4"/>
    <w:rsid w:val="004A71DF"/>
    <w:rsid w:val="004A759D"/>
    <w:rsid w:val="004B197C"/>
    <w:rsid w:val="004B1B02"/>
    <w:rsid w:val="004B3886"/>
    <w:rsid w:val="004B40A9"/>
    <w:rsid w:val="004B477F"/>
    <w:rsid w:val="004B4A60"/>
    <w:rsid w:val="004B4FB5"/>
    <w:rsid w:val="004B5B2E"/>
    <w:rsid w:val="004B5EA2"/>
    <w:rsid w:val="004B5F9E"/>
    <w:rsid w:val="004B69D7"/>
    <w:rsid w:val="004B6B9E"/>
    <w:rsid w:val="004B6C7F"/>
    <w:rsid w:val="004C0093"/>
    <w:rsid w:val="004C0D3F"/>
    <w:rsid w:val="004C0F25"/>
    <w:rsid w:val="004C19E7"/>
    <w:rsid w:val="004C254C"/>
    <w:rsid w:val="004C2FB3"/>
    <w:rsid w:val="004C36EF"/>
    <w:rsid w:val="004C394A"/>
    <w:rsid w:val="004C3E84"/>
    <w:rsid w:val="004C436A"/>
    <w:rsid w:val="004C5623"/>
    <w:rsid w:val="004C6218"/>
    <w:rsid w:val="004C7D94"/>
    <w:rsid w:val="004D0364"/>
    <w:rsid w:val="004D08FF"/>
    <w:rsid w:val="004D094E"/>
    <w:rsid w:val="004D1694"/>
    <w:rsid w:val="004D2197"/>
    <w:rsid w:val="004D2206"/>
    <w:rsid w:val="004D2CB0"/>
    <w:rsid w:val="004D34B0"/>
    <w:rsid w:val="004D7C61"/>
    <w:rsid w:val="004E0120"/>
    <w:rsid w:val="004E01A3"/>
    <w:rsid w:val="004E1D26"/>
    <w:rsid w:val="004E2053"/>
    <w:rsid w:val="004E2B72"/>
    <w:rsid w:val="004E2C69"/>
    <w:rsid w:val="004E2F53"/>
    <w:rsid w:val="004E48C3"/>
    <w:rsid w:val="004E5F51"/>
    <w:rsid w:val="004E6E7E"/>
    <w:rsid w:val="004E7B44"/>
    <w:rsid w:val="004F36F9"/>
    <w:rsid w:val="004F41BD"/>
    <w:rsid w:val="004F44A4"/>
    <w:rsid w:val="004F4C3C"/>
    <w:rsid w:val="004F597E"/>
    <w:rsid w:val="004F6AAE"/>
    <w:rsid w:val="004F6AF7"/>
    <w:rsid w:val="004F7F21"/>
    <w:rsid w:val="00500A8F"/>
    <w:rsid w:val="00500FF6"/>
    <w:rsid w:val="00502774"/>
    <w:rsid w:val="00503397"/>
    <w:rsid w:val="0050436E"/>
    <w:rsid w:val="0050634A"/>
    <w:rsid w:val="00506503"/>
    <w:rsid w:val="00506E3D"/>
    <w:rsid w:val="0050702E"/>
    <w:rsid w:val="005070E5"/>
    <w:rsid w:val="00510209"/>
    <w:rsid w:val="00510C3E"/>
    <w:rsid w:val="00512083"/>
    <w:rsid w:val="00513042"/>
    <w:rsid w:val="00513DCA"/>
    <w:rsid w:val="00514801"/>
    <w:rsid w:val="0051675A"/>
    <w:rsid w:val="00517260"/>
    <w:rsid w:val="00521C63"/>
    <w:rsid w:val="00521E13"/>
    <w:rsid w:val="00522431"/>
    <w:rsid w:val="005225D8"/>
    <w:rsid w:val="00522D87"/>
    <w:rsid w:val="00523110"/>
    <w:rsid w:val="00523360"/>
    <w:rsid w:val="005234AD"/>
    <w:rsid w:val="00523F60"/>
    <w:rsid w:val="00524765"/>
    <w:rsid w:val="00525247"/>
    <w:rsid w:val="00525517"/>
    <w:rsid w:val="00525B50"/>
    <w:rsid w:val="00525D9C"/>
    <w:rsid w:val="00526255"/>
    <w:rsid w:val="00526C51"/>
    <w:rsid w:val="00527068"/>
    <w:rsid w:val="005302D5"/>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1DA4"/>
    <w:rsid w:val="00543A4A"/>
    <w:rsid w:val="00543DF0"/>
    <w:rsid w:val="0054420F"/>
    <w:rsid w:val="00544713"/>
    <w:rsid w:val="0054696F"/>
    <w:rsid w:val="00546C29"/>
    <w:rsid w:val="005474CD"/>
    <w:rsid w:val="005475AA"/>
    <w:rsid w:val="005510C2"/>
    <w:rsid w:val="0055471B"/>
    <w:rsid w:val="00554D00"/>
    <w:rsid w:val="0055519D"/>
    <w:rsid w:val="00560DAB"/>
    <w:rsid w:val="00561A3A"/>
    <w:rsid w:val="00562059"/>
    <w:rsid w:val="0056354A"/>
    <w:rsid w:val="005670F0"/>
    <w:rsid w:val="00567707"/>
    <w:rsid w:val="00570CDF"/>
    <w:rsid w:val="0057138C"/>
    <w:rsid w:val="005716CD"/>
    <w:rsid w:val="00572087"/>
    <w:rsid w:val="0057298A"/>
    <w:rsid w:val="00573CF4"/>
    <w:rsid w:val="00574F87"/>
    <w:rsid w:val="005769D4"/>
    <w:rsid w:val="00577FE3"/>
    <w:rsid w:val="005811F7"/>
    <w:rsid w:val="00581730"/>
    <w:rsid w:val="005820EF"/>
    <w:rsid w:val="00584F2C"/>
    <w:rsid w:val="0058692B"/>
    <w:rsid w:val="005872E5"/>
    <w:rsid w:val="00590076"/>
    <w:rsid w:val="00590505"/>
    <w:rsid w:val="0059059C"/>
    <w:rsid w:val="00590B34"/>
    <w:rsid w:val="00590E6F"/>
    <w:rsid w:val="00591066"/>
    <w:rsid w:val="00593022"/>
    <w:rsid w:val="0059457C"/>
    <w:rsid w:val="00594A61"/>
    <w:rsid w:val="00594C59"/>
    <w:rsid w:val="005956C5"/>
    <w:rsid w:val="0059673E"/>
    <w:rsid w:val="005968F1"/>
    <w:rsid w:val="00596AA9"/>
    <w:rsid w:val="005970BE"/>
    <w:rsid w:val="0059781F"/>
    <w:rsid w:val="005A22A6"/>
    <w:rsid w:val="005A2E74"/>
    <w:rsid w:val="005A3B08"/>
    <w:rsid w:val="005A4277"/>
    <w:rsid w:val="005A4842"/>
    <w:rsid w:val="005A4B18"/>
    <w:rsid w:val="005A5816"/>
    <w:rsid w:val="005A5EFC"/>
    <w:rsid w:val="005B01EE"/>
    <w:rsid w:val="005B21D2"/>
    <w:rsid w:val="005B2555"/>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2A58"/>
    <w:rsid w:val="005D3A0F"/>
    <w:rsid w:val="005D651A"/>
    <w:rsid w:val="005D7E59"/>
    <w:rsid w:val="005E080E"/>
    <w:rsid w:val="005E0AFE"/>
    <w:rsid w:val="005E0EE6"/>
    <w:rsid w:val="005E13FC"/>
    <w:rsid w:val="005E20D7"/>
    <w:rsid w:val="005E22BF"/>
    <w:rsid w:val="005E4A7D"/>
    <w:rsid w:val="005E50C3"/>
    <w:rsid w:val="005E65B9"/>
    <w:rsid w:val="005E69C3"/>
    <w:rsid w:val="005F01A5"/>
    <w:rsid w:val="005F0752"/>
    <w:rsid w:val="005F2679"/>
    <w:rsid w:val="005F2727"/>
    <w:rsid w:val="005F2A65"/>
    <w:rsid w:val="005F30E3"/>
    <w:rsid w:val="005F40C7"/>
    <w:rsid w:val="005F430B"/>
    <w:rsid w:val="005F540A"/>
    <w:rsid w:val="005F5484"/>
    <w:rsid w:val="005F5766"/>
    <w:rsid w:val="005F5EA6"/>
    <w:rsid w:val="005F6890"/>
    <w:rsid w:val="005F7C41"/>
    <w:rsid w:val="0060179B"/>
    <w:rsid w:val="0060188D"/>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68B5"/>
    <w:rsid w:val="0061707C"/>
    <w:rsid w:val="006206C3"/>
    <w:rsid w:val="0062070B"/>
    <w:rsid w:val="00620730"/>
    <w:rsid w:val="00620B51"/>
    <w:rsid w:val="00621733"/>
    <w:rsid w:val="00621934"/>
    <w:rsid w:val="00621E12"/>
    <w:rsid w:val="00622067"/>
    <w:rsid w:val="0062399F"/>
    <w:rsid w:val="00624A04"/>
    <w:rsid w:val="00624B9F"/>
    <w:rsid w:val="00626CE1"/>
    <w:rsid w:val="00626E23"/>
    <w:rsid w:val="00627470"/>
    <w:rsid w:val="00627C69"/>
    <w:rsid w:val="00630730"/>
    <w:rsid w:val="006309DF"/>
    <w:rsid w:val="00631554"/>
    <w:rsid w:val="00631B08"/>
    <w:rsid w:val="00632C34"/>
    <w:rsid w:val="00633084"/>
    <w:rsid w:val="00633E91"/>
    <w:rsid w:val="00635931"/>
    <w:rsid w:val="00635B3A"/>
    <w:rsid w:val="00635C5C"/>
    <w:rsid w:val="006362F3"/>
    <w:rsid w:val="0063759A"/>
    <w:rsid w:val="00637D58"/>
    <w:rsid w:val="00637F57"/>
    <w:rsid w:val="0064018F"/>
    <w:rsid w:val="00641C48"/>
    <w:rsid w:val="00642623"/>
    <w:rsid w:val="006435E1"/>
    <w:rsid w:val="00643F27"/>
    <w:rsid w:val="00644B93"/>
    <w:rsid w:val="0064558C"/>
    <w:rsid w:val="00645A06"/>
    <w:rsid w:val="00647194"/>
    <w:rsid w:val="00647677"/>
    <w:rsid w:val="006502BA"/>
    <w:rsid w:val="00650F52"/>
    <w:rsid w:val="0065135B"/>
    <w:rsid w:val="00652A15"/>
    <w:rsid w:val="00652C8E"/>
    <w:rsid w:val="00653B5B"/>
    <w:rsid w:val="0065431E"/>
    <w:rsid w:val="00654F1A"/>
    <w:rsid w:val="00655A09"/>
    <w:rsid w:val="00655F26"/>
    <w:rsid w:val="00656D04"/>
    <w:rsid w:val="00656D11"/>
    <w:rsid w:val="0065707E"/>
    <w:rsid w:val="00657241"/>
    <w:rsid w:val="006576D8"/>
    <w:rsid w:val="00657B3E"/>
    <w:rsid w:val="00661C3F"/>
    <w:rsid w:val="006639EF"/>
    <w:rsid w:val="00664E11"/>
    <w:rsid w:val="00665CA7"/>
    <w:rsid w:val="00665DFF"/>
    <w:rsid w:val="0066655F"/>
    <w:rsid w:val="006667E4"/>
    <w:rsid w:val="00666F7A"/>
    <w:rsid w:val="00670548"/>
    <w:rsid w:val="00672231"/>
    <w:rsid w:val="00673125"/>
    <w:rsid w:val="00673139"/>
    <w:rsid w:val="0067339D"/>
    <w:rsid w:val="00673E40"/>
    <w:rsid w:val="00675D2A"/>
    <w:rsid w:val="00676093"/>
    <w:rsid w:val="00677677"/>
    <w:rsid w:val="00677783"/>
    <w:rsid w:val="006805B6"/>
    <w:rsid w:val="00681402"/>
    <w:rsid w:val="00682C13"/>
    <w:rsid w:val="006831A3"/>
    <w:rsid w:val="00684604"/>
    <w:rsid w:val="00684700"/>
    <w:rsid w:val="0068500F"/>
    <w:rsid w:val="00685D47"/>
    <w:rsid w:val="0068609F"/>
    <w:rsid w:val="00686FA1"/>
    <w:rsid w:val="00690237"/>
    <w:rsid w:val="006907FB"/>
    <w:rsid w:val="006919F0"/>
    <w:rsid w:val="00691FDD"/>
    <w:rsid w:val="00691FFF"/>
    <w:rsid w:val="0069365D"/>
    <w:rsid w:val="00693D12"/>
    <w:rsid w:val="0069493C"/>
    <w:rsid w:val="006959BB"/>
    <w:rsid w:val="00695EB4"/>
    <w:rsid w:val="00696091"/>
    <w:rsid w:val="0069720B"/>
    <w:rsid w:val="006A18A1"/>
    <w:rsid w:val="006A2482"/>
    <w:rsid w:val="006A41AC"/>
    <w:rsid w:val="006A4EBF"/>
    <w:rsid w:val="006A54E0"/>
    <w:rsid w:val="006A5582"/>
    <w:rsid w:val="006A5BFE"/>
    <w:rsid w:val="006A67D0"/>
    <w:rsid w:val="006A70C9"/>
    <w:rsid w:val="006A7AAA"/>
    <w:rsid w:val="006A7BFB"/>
    <w:rsid w:val="006B0739"/>
    <w:rsid w:val="006B1B3B"/>
    <w:rsid w:val="006B3E68"/>
    <w:rsid w:val="006B6884"/>
    <w:rsid w:val="006B689C"/>
    <w:rsid w:val="006B7475"/>
    <w:rsid w:val="006C0E24"/>
    <w:rsid w:val="006C2BE1"/>
    <w:rsid w:val="006C370C"/>
    <w:rsid w:val="006C3E81"/>
    <w:rsid w:val="006C524C"/>
    <w:rsid w:val="006C57E5"/>
    <w:rsid w:val="006C6716"/>
    <w:rsid w:val="006C6793"/>
    <w:rsid w:val="006C69D5"/>
    <w:rsid w:val="006C6FB0"/>
    <w:rsid w:val="006C70CC"/>
    <w:rsid w:val="006C7FDB"/>
    <w:rsid w:val="006D107D"/>
    <w:rsid w:val="006D1B08"/>
    <w:rsid w:val="006D1B32"/>
    <w:rsid w:val="006D1BC4"/>
    <w:rsid w:val="006D2809"/>
    <w:rsid w:val="006D4732"/>
    <w:rsid w:val="006D48B3"/>
    <w:rsid w:val="006D4B20"/>
    <w:rsid w:val="006D5E14"/>
    <w:rsid w:val="006D65C7"/>
    <w:rsid w:val="006E0293"/>
    <w:rsid w:val="006E0FB4"/>
    <w:rsid w:val="006E1196"/>
    <w:rsid w:val="006E1268"/>
    <w:rsid w:val="006E20BA"/>
    <w:rsid w:val="006E354B"/>
    <w:rsid w:val="006E3DF4"/>
    <w:rsid w:val="006E47C9"/>
    <w:rsid w:val="006E4BA2"/>
    <w:rsid w:val="006E52E6"/>
    <w:rsid w:val="006E5C99"/>
    <w:rsid w:val="006E5DC8"/>
    <w:rsid w:val="006E696C"/>
    <w:rsid w:val="006E73F9"/>
    <w:rsid w:val="006F0BE2"/>
    <w:rsid w:val="006F1E72"/>
    <w:rsid w:val="006F20D5"/>
    <w:rsid w:val="006F3021"/>
    <w:rsid w:val="006F3BF0"/>
    <w:rsid w:val="006F5504"/>
    <w:rsid w:val="006F6106"/>
    <w:rsid w:val="006F7EA9"/>
    <w:rsid w:val="00700F62"/>
    <w:rsid w:val="00701E0D"/>
    <w:rsid w:val="00701EE8"/>
    <w:rsid w:val="007027E8"/>
    <w:rsid w:val="007031DD"/>
    <w:rsid w:val="00703C8B"/>
    <w:rsid w:val="00703D01"/>
    <w:rsid w:val="00704276"/>
    <w:rsid w:val="007049B4"/>
    <w:rsid w:val="00705BBF"/>
    <w:rsid w:val="0070646E"/>
    <w:rsid w:val="007065B5"/>
    <w:rsid w:val="00710776"/>
    <w:rsid w:val="00711584"/>
    <w:rsid w:val="00712468"/>
    <w:rsid w:val="007125D1"/>
    <w:rsid w:val="00712867"/>
    <w:rsid w:val="00712D2C"/>
    <w:rsid w:val="0071305A"/>
    <w:rsid w:val="0071375D"/>
    <w:rsid w:val="0071376F"/>
    <w:rsid w:val="00713E7C"/>
    <w:rsid w:val="00714221"/>
    <w:rsid w:val="00715820"/>
    <w:rsid w:val="00715F1C"/>
    <w:rsid w:val="007160E3"/>
    <w:rsid w:val="00717030"/>
    <w:rsid w:val="00717BFF"/>
    <w:rsid w:val="007225B8"/>
    <w:rsid w:val="00722852"/>
    <w:rsid w:val="007250C6"/>
    <w:rsid w:val="007269EA"/>
    <w:rsid w:val="00727ABD"/>
    <w:rsid w:val="00730043"/>
    <w:rsid w:val="00730F0D"/>
    <w:rsid w:val="00731191"/>
    <w:rsid w:val="00731C43"/>
    <w:rsid w:val="00732384"/>
    <w:rsid w:val="00732FA1"/>
    <w:rsid w:val="00733A24"/>
    <w:rsid w:val="00735705"/>
    <w:rsid w:val="00735B85"/>
    <w:rsid w:val="00736E81"/>
    <w:rsid w:val="00740FAC"/>
    <w:rsid w:val="0074100D"/>
    <w:rsid w:val="007418B7"/>
    <w:rsid w:val="00741AE6"/>
    <w:rsid w:val="00743A01"/>
    <w:rsid w:val="00744028"/>
    <w:rsid w:val="0074443B"/>
    <w:rsid w:val="00744DCA"/>
    <w:rsid w:val="00745845"/>
    <w:rsid w:val="00745DAF"/>
    <w:rsid w:val="0074642A"/>
    <w:rsid w:val="007505B5"/>
    <w:rsid w:val="00751C68"/>
    <w:rsid w:val="007523EB"/>
    <w:rsid w:val="0075240E"/>
    <w:rsid w:val="00752F9D"/>
    <w:rsid w:val="007534A4"/>
    <w:rsid w:val="007536E1"/>
    <w:rsid w:val="00753D9C"/>
    <w:rsid w:val="00754621"/>
    <w:rsid w:val="007571FE"/>
    <w:rsid w:val="007626E0"/>
    <w:rsid w:val="00762CCF"/>
    <w:rsid w:val="00764AC4"/>
    <w:rsid w:val="00765173"/>
    <w:rsid w:val="00766429"/>
    <w:rsid w:val="0076715C"/>
    <w:rsid w:val="0076792C"/>
    <w:rsid w:val="0077033B"/>
    <w:rsid w:val="00770E34"/>
    <w:rsid w:val="00770F9C"/>
    <w:rsid w:val="007728D1"/>
    <w:rsid w:val="00773208"/>
    <w:rsid w:val="00773AE8"/>
    <w:rsid w:val="00774E3F"/>
    <w:rsid w:val="00774F62"/>
    <w:rsid w:val="00775348"/>
    <w:rsid w:val="007754BF"/>
    <w:rsid w:val="0077632D"/>
    <w:rsid w:val="007767BE"/>
    <w:rsid w:val="007807CB"/>
    <w:rsid w:val="0078170C"/>
    <w:rsid w:val="00782884"/>
    <w:rsid w:val="007828B3"/>
    <w:rsid w:val="00783772"/>
    <w:rsid w:val="007859B2"/>
    <w:rsid w:val="00785A38"/>
    <w:rsid w:val="00785EB0"/>
    <w:rsid w:val="007876B9"/>
    <w:rsid w:val="007912A0"/>
    <w:rsid w:val="00793C90"/>
    <w:rsid w:val="00794373"/>
    <w:rsid w:val="0079671B"/>
    <w:rsid w:val="007A02AB"/>
    <w:rsid w:val="007A0C4C"/>
    <w:rsid w:val="007A0C94"/>
    <w:rsid w:val="007A10C6"/>
    <w:rsid w:val="007A2325"/>
    <w:rsid w:val="007A26E9"/>
    <w:rsid w:val="007A2F46"/>
    <w:rsid w:val="007A3542"/>
    <w:rsid w:val="007A398A"/>
    <w:rsid w:val="007A7B8F"/>
    <w:rsid w:val="007A7CE8"/>
    <w:rsid w:val="007B019E"/>
    <w:rsid w:val="007B0EA6"/>
    <w:rsid w:val="007B173E"/>
    <w:rsid w:val="007B1CB2"/>
    <w:rsid w:val="007B374F"/>
    <w:rsid w:val="007B427D"/>
    <w:rsid w:val="007B44B8"/>
    <w:rsid w:val="007B4BBB"/>
    <w:rsid w:val="007B5A0D"/>
    <w:rsid w:val="007B5AD5"/>
    <w:rsid w:val="007B7375"/>
    <w:rsid w:val="007B7629"/>
    <w:rsid w:val="007B797A"/>
    <w:rsid w:val="007C05F8"/>
    <w:rsid w:val="007C071D"/>
    <w:rsid w:val="007C0A2B"/>
    <w:rsid w:val="007C15BB"/>
    <w:rsid w:val="007C1C7E"/>
    <w:rsid w:val="007C2752"/>
    <w:rsid w:val="007C2F81"/>
    <w:rsid w:val="007C3185"/>
    <w:rsid w:val="007C337F"/>
    <w:rsid w:val="007C363D"/>
    <w:rsid w:val="007C3D23"/>
    <w:rsid w:val="007C7DE9"/>
    <w:rsid w:val="007D079A"/>
    <w:rsid w:val="007D105A"/>
    <w:rsid w:val="007D12A1"/>
    <w:rsid w:val="007D2B5E"/>
    <w:rsid w:val="007D33B2"/>
    <w:rsid w:val="007D345E"/>
    <w:rsid w:val="007D3609"/>
    <w:rsid w:val="007D40D4"/>
    <w:rsid w:val="007D48E6"/>
    <w:rsid w:val="007D4C31"/>
    <w:rsid w:val="007D56A2"/>
    <w:rsid w:val="007D69AB"/>
    <w:rsid w:val="007D6B1C"/>
    <w:rsid w:val="007D7A4E"/>
    <w:rsid w:val="007E0832"/>
    <w:rsid w:val="007E0DE9"/>
    <w:rsid w:val="007E201B"/>
    <w:rsid w:val="007E2AEF"/>
    <w:rsid w:val="007E2DEB"/>
    <w:rsid w:val="007E3FCF"/>
    <w:rsid w:val="007E44A0"/>
    <w:rsid w:val="007E4DF6"/>
    <w:rsid w:val="007E7F77"/>
    <w:rsid w:val="007F4CAF"/>
    <w:rsid w:val="007F521E"/>
    <w:rsid w:val="007F7C8A"/>
    <w:rsid w:val="008014EF"/>
    <w:rsid w:val="00801CBC"/>
    <w:rsid w:val="00803322"/>
    <w:rsid w:val="00805EC0"/>
    <w:rsid w:val="008073E6"/>
    <w:rsid w:val="008078D5"/>
    <w:rsid w:val="00811A1E"/>
    <w:rsid w:val="00812B10"/>
    <w:rsid w:val="00812F33"/>
    <w:rsid w:val="00813C83"/>
    <w:rsid w:val="00813D68"/>
    <w:rsid w:val="00814B5E"/>
    <w:rsid w:val="00816B3A"/>
    <w:rsid w:val="0081774A"/>
    <w:rsid w:val="00820B76"/>
    <w:rsid w:val="00821415"/>
    <w:rsid w:val="00821F0A"/>
    <w:rsid w:val="00822316"/>
    <w:rsid w:val="00822A35"/>
    <w:rsid w:val="00824450"/>
    <w:rsid w:val="00824D6E"/>
    <w:rsid w:val="00825AE8"/>
    <w:rsid w:val="00826208"/>
    <w:rsid w:val="008266E0"/>
    <w:rsid w:val="00826B88"/>
    <w:rsid w:val="00831CB7"/>
    <w:rsid w:val="00831CCC"/>
    <w:rsid w:val="00834B52"/>
    <w:rsid w:val="00834C28"/>
    <w:rsid w:val="00834E4E"/>
    <w:rsid w:val="00836303"/>
    <w:rsid w:val="00842CE8"/>
    <w:rsid w:val="008430E5"/>
    <w:rsid w:val="0084454B"/>
    <w:rsid w:val="00846FBA"/>
    <w:rsid w:val="008473A2"/>
    <w:rsid w:val="00847BA0"/>
    <w:rsid w:val="00850697"/>
    <w:rsid w:val="00852B7E"/>
    <w:rsid w:val="008532AF"/>
    <w:rsid w:val="00854399"/>
    <w:rsid w:val="00854FBC"/>
    <w:rsid w:val="0085552D"/>
    <w:rsid w:val="0085588F"/>
    <w:rsid w:val="0085737D"/>
    <w:rsid w:val="00860562"/>
    <w:rsid w:val="00860C36"/>
    <w:rsid w:val="00860E5C"/>
    <w:rsid w:val="0086453E"/>
    <w:rsid w:val="00864E65"/>
    <w:rsid w:val="008673BE"/>
    <w:rsid w:val="00867BE9"/>
    <w:rsid w:val="008703A1"/>
    <w:rsid w:val="00870779"/>
    <w:rsid w:val="008707AE"/>
    <w:rsid w:val="00871785"/>
    <w:rsid w:val="008728D5"/>
    <w:rsid w:val="0087383C"/>
    <w:rsid w:val="0087718F"/>
    <w:rsid w:val="00877702"/>
    <w:rsid w:val="00877BB4"/>
    <w:rsid w:val="00877C55"/>
    <w:rsid w:val="00880BB3"/>
    <w:rsid w:val="00884164"/>
    <w:rsid w:val="00884FF5"/>
    <w:rsid w:val="0088604D"/>
    <w:rsid w:val="008865AC"/>
    <w:rsid w:val="00886F6C"/>
    <w:rsid w:val="008875BA"/>
    <w:rsid w:val="00887849"/>
    <w:rsid w:val="00887F7B"/>
    <w:rsid w:val="00890DC5"/>
    <w:rsid w:val="00890F57"/>
    <w:rsid w:val="00890FCA"/>
    <w:rsid w:val="00891728"/>
    <w:rsid w:val="008920A0"/>
    <w:rsid w:val="00893690"/>
    <w:rsid w:val="00893947"/>
    <w:rsid w:val="00893B52"/>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3A49"/>
    <w:rsid w:val="008B4041"/>
    <w:rsid w:val="008B48D2"/>
    <w:rsid w:val="008B512E"/>
    <w:rsid w:val="008B5E01"/>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0F9"/>
    <w:rsid w:val="008D6489"/>
    <w:rsid w:val="008D6F50"/>
    <w:rsid w:val="008D7685"/>
    <w:rsid w:val="008E09D9"/>
    <w:rsid w:val="008E0DBB"/>
    <w:rsid w:val="008E1147"/>
    <w:rsid w:val="008E1640"/>
    <w:rsid w:val="008E1AA6"/>
    <w:rsid w:val="008E1EC6"/>
    <w:rsid w:val="008E27EC"/>
    <w:rsid w:val="008E491A"/>
    <w:rsid w:val="008E597A"/>
    <w:rsid w:val="008E6089"/>
    <w:rsid w:val="008E61D2"/>
    <w:rsid w:val="008E6E60"/>
    <w:rsid w:val="008E75C9"/>
    <w:rsid w:val="008E77DA"/>
    <w:rsid w:val="008F027B"/>
    <w:rsid w:val="008F0D75"/>
    <w:rsid w:val="008F17D6"/>
    <w:rsid w:val="008F409C"/>
    <w:rsid w:val="008F4292"/>
    <w:rsid w:val="008F45DF"/>
    <w:rsid w:val="008F5218"/>
    <w:rsid w:val="008F5846"/>
    <w:rsid w:val="008F6307"/>
    <w:rsid w:val="008F6438"/>
    <w:rsid w:val="008F72BC"/>
    <w:rsid w:val="008F758A"/>
    <w:rsid w:val="008F7772"/>
    <w:rsid w:val="008F7E68"/>
    <w:rsid w:val="00900A5F"/>
    <w:rsid w:val="00902A57"/>
    <w:rsid w:val="00902CAF"/>
    <w:rsid w:val="00902F3E"/>
    <w:rsid w:val="0090314D"/>
    <w:rsid w:val="00903842"/>
    <w:rsid w:val="009047DE"/>
    <w:rsid w:val="009051FD"/>
    <w:rsid w:val="00905321"/>
    <w:rsid w:val="009053C9"/>
    <w:rsid w:val="009054A6"/>
    <w:rsid w:val="00905B30"/>
    <w:rsid w:val="0090717D"/>
    <w:rsid w:val="00910BEC"/>
    <w:rsid w:val="009139E7"/>
    <w:rsid w:val="00913A5E"/>
    <w:rsid w:val="00915CCE"/>
    <w:rsid w:val="00916106"/>
    <w:rsid w:val="00916368"/>
    <w:rsid w:val="009169EE"/>
    <w:rsid w:val="0092027F"/>
    <w:rsid w:val="009220A7"/>
    <w:rsid w:val="00922816"/>
    <w:rsid w:val="00924095"/>
    <w:rsid w:val="009248D2"/>
    <w:rsid w:val="00925C55"/>
    <w:rsid w:val="00931C52"/>
    <w:rsid w:val="00931CC4"/>
    <w:rsid w:val="00932056"/>
    <w:rsid w:val="009333CC"/>
    <w:rsid w:val="00933837"/>
    <w:rsid w:val="009342F0"/>
    <w:rsid w:val="00934445"/>
    <w:rsid w:val="00934749"/>
    <w:rsid w:val="00934C41"/>
    <w:rsid w:val="00935217"/>
    <w:rsid w:val="00935BF4"/>
    <w:rsid w:val="00936373"/>
    <w:rsid w:val="00936C5E"/>
    <w:rsid w:val="009413CA"/>
    <w:rsid w:val="00941BCC"/>
    <w:rsid w:val="00941C59"/>
    <w:rsid w:val="00941D0C"/>
    <w:rsid w:val="00942174"/>
    <w:rsid w:val="0094517C"/>
    <w:rsid w:val="0094531A"/>
    <w:rsid w:val="009461EE"/>
    <w:rsid w:val="00947ABA"/>
    <w:rsid w:val="00947B39"/>
    <w:rsid w:val="0095095D"/>
    <w:rsid w:val="0095248C"/>
    <w:rsid w:val="00953101"/>
    <w:rsid w:val="009533FB"/>
    <w:rsid w:val="00954196"/>
    <w:rsid w:val="0095419D"/>
    <w:rsid w:val="00954BDE"/>
    <w:rsid w:val="00954CD7"/>
    <w:rsid w:val="00956D33"/>
    <w:rsid w:val="00957CFA"/>
    <w:rsid w:val="00957D88"/>
    <w:rsid w:val="00961D2E"/>
    <w:rsid w:val="00962234"/>
    <w:rsid w:val="00962C00"/>
    <w:rsid w:val="00962D6A"/>
    <w:rsid w:val="00962DAB"/>
    <w:rsid w:val="009648D6"/>
    <w:rsid w:val="0096570F"/>
    <w:rsid w:val="009661B9"/>
    <w:rsid w:val="0096659C"/>
    <w:rsid w:val="0096695B"/>
    <w:rsid w:val="00966DF0"/>
    <w:rsid w:val="00967F87"/>
    <w:rsid w:val="009707B0"/>
    <w:rsid w:val="00970EE7"/>
    <w:rsid w:val="009711FC"/>
    <w:rsid w:val="0097152F"/>
    <w:rsid w:val="0097197B"/>
    <w:rsid w:val="0097256E"/>
    <w:rsid w:val="00972812"/>
    <w:rsid w:val="00973660"/>
    <w:rsid w:val="00973F76"/>
    <w:rsid w:val="009749C8"/>
    <w:rsid w:val="0097628E"/>
    <w:rsid w:val="00977239"/>
    <w:rsid w:val="009774B3"/>
    <w:rsid w:val="00977A47"/>
    <w:rsid w:val="0098006E"/>
    <w:rsid w:val="00980529"/>
    <w:rsid w:val="00980ECE"/>
    <w:rsid w:val="0098198F"/>
    <w:rsid w:val="00981D27"/>
    <w:rsid w:val="0098240C"/>
    <w:rsid w:val="00982975"/>
    <w:rsid w:val="00983C1F"/>
    <w:rsid w:val="009864F2"/>
    <w:rsid w:val="0098686A"/>
    <w:rsid w:val="00986992"/>
    <w:rsid w:val="00986C22"/>
    <w:rsid w:val="009870D6"/>
    <w:rsid w:val="00987D1B"/>
    <w:rsid w:val="00990A37"/>
    <w:rsid w:val="00992C31"/>
    <w:rsid w:val="00993457"/>
    <w:rsid w:val="00993EE3"/>
    <w:rsid w:val="009950D5"/>
    <w:rsid w:val="00995C84"/>
    <w:rsid w:val="00995F4A"/>
    <w:rsid w:val="00996B53"/>
    <w:rsid w:val="00997540"/>
    <w:rsid w:val="009976FF"/>
    <w:rsid w:val="009A0228"/>
    <w:rsid w:val="009A178C"/>
    <w:rsid w:val="009A1BCD"/>
    <w:rsid w:val="009A1FCB"/>
    <w:rsid w:val="009A3876"/>
    <w:rsid w:val="009A3977"/>
    <w:rsid w:val="009A3EB3"/>
    <w:rsid w:val="009A5254"/>
    <w:rsid w:val="009A5567"/>
    <w:rsid w:val="009B247E"/>
    <w:rsid w:val="009B2736"/>
    <w:rsid w:val="009B2955"/>
    <w:rsid w:val="009B298A"/>
    <w:rsid w:val="009B49E8"/>
    <w:rsid w:val="009B58F2"/>
    <w:rsid w:val="009B5DEE"/>
    <w:rsid w:val="009B6C1D"/>
    <w:rsid w:val="009B7722"/>
    <w:rsid w:val="009C08F3"/>
    <w:rsid w:val="009C0EC9"/>
    <w:rsid w:val="009C203A"/>
    <w:rsid w:val="009C20DB"/>
    <w:rsid w:val="009C377E"/>
    <w:rsid w:val="009C3BFE"/>
    <w:rsid w:val="009C3CE5"/>
    <w:rsid w:val="009C4813"/>
    <w:rsid w:val="009C4B68"/>
    <w:rsid w:val="009C4DD5"/>
    <w:rsid w:val="009C5864"/>
    <w:rsid w:val="009C77D4"/>
    <w:rsid w:val="009C7D96"/>
    <w:rsid w:val="009D0B22"/>
    <w:rsid w:val="009D0B6C"/>
    <w:rsid w:val="009D1FEC"/>
    <w:rsid w:val="009D4511"/>
    <w:rsid w:val="009D4B18"/>
    <w:rsid w:val="009D538A"/>
    <w:rsid w:val="009D55D3"/>
    <w:rsid w:val="009D5BEA"/>
    <w:rsid w:val="009D60F0"/>
    <w:rsid w:val="009D7F3C"/>
    <w:rsid w:val="009E2316"/>
    <w:rsid w:val="009E27C8"/>
    <w:rsid w:val="009E2C47"/>
    <w:rsid w:val="009E4185"/>
    <w:rsid w:val="009E52CF"/>
    <w:rsid w:val="009E588E"/>
    <w:rsid w:val="009E5F95"/>
    <w:rsid w:val="009F10B2"/>
    <w:rsid w:val="009F1F47"/>
    <w:rsid w:val="009F2087"/>
    <w:rsid w:val="009F29AD"/>
    <w:rsid w:val="009F2E01"/>
    <w:rsid w:val="009F2F76"/>
    <w:rsid w:val="009F32E5"/>
    <w:rsid w:val="009F4EAA"/>
    <w:rsid w:val="009F4EB8"/>
    <w:rsid w:val="009F5A0F"/>
    <w:rsid w:val="009F70F9"/>
    <w:rsid w:val="00A01259"/>
    <w:rsid w:val="00A01609"/>
    <w:rsid w:val="00A01F6F"/>
    <w:rsid w:val="00A0278E"/>
    <w:rsid w:val="00A02B39"/>
    <w:rsid w:val="00A03D7B"/>
    <w:rsid w:val="00A06810"/>
    <w:rsid w:val="00A06EE3"/>
    <w:rsid w:val="00A1264A"/>
    <w:rsid w:val="00A12E15"/>
    <w:rsid w:val="00A13227"/>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27BCC"/>
    <w:rsid w:val="00A31A92"/>
    <w:rsid w:val="00A31B53"/>
    <w:rsid w:val="00A31B65"/>
    <w:rsid w:val="00A3241E"/>
    <w:rsid w:val="00A32C77"/>
    <w:rsid w:val="00A35C6C"/>
    <w:rsid w:val="00A35C6D"/>
    <w:rsid w:val="00A36030"/>
    <w:rsid w:val="00A36510"/>
    <w:rsid w:val="00A37515"/>
    <w:rsid w:val="00A40AEC"/>
    <w:rsid w:val="00A430A5"/>
    <w:rsid w:val="00A43433"/>
    <w:rsid w:val="00A43757"/>
    <w:rsid w:val="00A4379E"/>
    <w:rsid w:val="00A445DA"/>
    <w:rsid w:val="00A44B6E"/>
    <w:rsid w:val="00A4520D"/>
    <w:rsid w:val="00A47A68"/>
    <w:rsid w:val="00A50456"/>
    <w:rsid w:val="00A50528"/>
    <w:rsid w:val="00A5058C"/>
    <w:rsid w:val="00A50D8B"/>
    <w:rsid w:val="00A5181A"/>
    <w:rsid w:val="00A51CC8"/>
    <w:rsid w:val="00A529A9"/>
    <w:rsid w:val="00A53125"/>
    <w:rsid w:val="00A53300"/>
    <w:rsid w:val="00A54E0A"/>
    <w:rsid w:val="00A54EAB"/>
    <w:rsid w:val="00A559A0"/>
    <w:rsid w:val="00A55B51"/>
    <w:rsid w:val="00A56D5B"/>
    <w:rsid w:val="00A57EE7"/>
    <w:rsid w:val="00A605FC"/>
    <w:rsid w:val="00A6122A"/>
    <w:rsid w:val="00A61493"/>
    <w:rsid w:val="00A61CD7"/>
    <w:rsid w:val="00A61F07"/>
    <w:rsid w:val="00A620E5"/>
    <w:rsid w:val="00A62756"/>
    <w:rsid w:val="00A62FE6"/>
    <w:rsid w:val="00A63123"/>
    <w:rsid w:val="00A63661"/>
    <w:rsid w:val="00A63D3B"/>
    <w:rsid w:val="00A63FC1"/>
    <w:rsid w:val="00A64D4E"/>
    <w:rsid w:val="00A65475"/>
    <w:rsid w:val="00A65789"/>
    <w:rsid w:val="00A65B20"/>
    <w:rsid w:val="00A65F0D"/>
    <w:rsid w:val="00A66641"/>
    <w:rsid w:val="00A669E7"/>
    <w:rsid w:val="00A67B44"/>
    <w:rsid w:val="00A70B23"/>
    <w:rsid w:val="00A712CB"/>
    <w:rsid w:val="00A7343A"/>
    <w:rsid w:val="00A73676"/>
    <w:rsid w:val="00A7436E"/>
    <w:rsid w:val="00A74B6C"/>
    <w:rsid w:val="00A757DB"/>
    <w:rsid w:val="00A7795D"/>
    <w:rsid w:val="00A77B1C"/>
    <w:rsid w:val="00A77D60"/>
    <w:rsid w:val="00A8044F"/>
    <w:rsid w:val="00A81947"/>
    <w:rsid w:val="00A81EF1"/>
    <w:rsid w:val="00A831A4"/>
    <w:rsid w:val="00A831FA"/>
    <w:rsid w:val="00A8569F"/>
    <w:rsid w:val="00A85FF4"/>
    <w:rsid w:val="00A86290"/>
    <w:rsid w:val="00A86F63"/>
    <w:rsid w:val="00A87109"/>
    <w:rsid w:val="00A873BE"/>
    <w:rsid w:val="00A87779"/>
    <w:rsid w:val="00A90B77"/>
    <w:rsid w:val="00A90E72"/>
    <w:rsid w:val="00A90ED1"/>
    <w:rsid w:val="00A9273F"/>
    <w:rsid w:val="00A927FA"/>
    <w:rsid w:val="00A9310C"/>
    <w:rsid w:val="00A94413"/>
    <w:rsid w:val="00A955F0"/>
    <w:rsid w:val="00A95AA7"/>
    <w:rsid w:val="00A95D47"/>
    <w:rsid w:val="00A9635C"/>
    <w:rsid w:val="00A964C6"/>
    <w:rsid w:val="00AA01EB"/>
    <w:rsid w:val="00AA1403"/>
    <w:rsid w:val="00AA221D"/>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31BE"/>
    <w:rsid w:val="00AC49AE"/>
    <w:rsid w:val="00AC4C92"/>
    <w:rsid w:val="00AC5305"/>
    <w:rsid w:val="00AC6196"/>
    <w:rsid w:val="00AC6E8A"/>
    <w:rsid w:val="00AC7EEA"/>
    <w:rsid w:val="00AD0637"/>
    <w:rsid w:val="00AD07A2"/>
    <w:rsid w:val="00AD1E48"/>
    <w:rsid w:val="00AD2167"/>
    <w:rsid w:val="00AD3554"/>
    <w:rsid w:val="00AD44A1"/>
    <w:rsid w:val="00AD5040"/>
    <w:rsid w:val="00AD5144"/>
    <w:rsid w:val="00AD5255"/>
    <w:rsid w:val="00AD5BD1"/>
    <w:rsid w:val="00AD6EDD"/>
    <w:rsid w:val="00AD7429"/>
    <w:rsid w:val="00AE0198"/>
    <w:rsid w:val="00AE11A8"/>
    <w:rsid w:val="00AE1501"/>
    <w:rsid w:val="00AE2A95"/>
    <w:rsid w:val="00AE3DE2"/>
    <w:rsid w:val="00AE41A9"/>
    <w:rsid w:val="00AE4635"/>
    <w:rsid w:val="00AE4BF3"/>
    <w:rsid w:val="00AE4F9F"/>
    <w:rsid w:val="00AE51F2"/>
    <w:rsid w:val="00AE5588"/>
    <w:rsid w:val="00AE5C73"/>
    <w:rsid w:val="00AE5EAA"/>
    <w:rsid w:val="00AE646D"/>
    <w:rsid w:val="00AE663A"/>
    <w:rsid w:val="00AE6913"/>
    <w:rsid w:val="00AE6FD2"/>
    <w:rsid w:val="00AE7084"/>
    <w:rsid w:val="00AE75E6"/>
    <w:rsid w:val="00AE797D"/>
    <w:rsid w:val="00AE7CD7"/>
    <w:rsid w:val="00AF0454"/>
    <w:rsid w:val="00AF1060"/>
    <w:rsid w:val="00AF1497"/>
    <w:rsid w:val="00AF1FAF"/>
    <w:rsid w:val="00AF2E57"/>
    <w:rsid w:val="00AF3030"/>
    <w:rsid w:val="00AF3FCE"/>
    <w:rsid w:val="00AF4053"/>
    <w:rsid w:val="00AF428B"/>
    <w:rsid w:val="00AF42CB"/>
    <w:rsid w:val="00AF5115"/>
    <w:rsid w:val="00AF6DBA"/>
    <w:rsid w:val="00AF78E6"/>
    <w:rsid w:val="00B00905"/>
    <w:rsid w:val="00B0145F"/>
    <w:rsid w:val="00B02010"/>
    <w:rsid w:val="00B02BC3"/>
    <w:rsid w:val="00B030CA"/>
    <w:rsid w:val="00B044C8"/>
    <w:rsid w:val="00B04957"/>
    <w:rsid w:val="00B069D6"/>
    <w:rsid w:val="00B06B37"/>
    <w:rsid w:val="00B076C3"/>
    <w:rsid w:val="00B07AD4"/>
    <w:rsid w:val="00B10FCC"/>
    <w:rsid w:val="00B111CB"/>
    <w:rsid w:val="00B11EBD"/>
    <w:rsid w:val="00B12D97"/>
    <w:rsid w:val="00B1302C"/>
    <w:rsid w:val="00B135F5"/>
    <w:rsid w:val="00B13F9B"/>
    <w:rsid w:val="00B14D35"/>
    <w:rsid w:val="00B14EB1"/>
    <w:rsid w:val="00B1504F"/>
    <w:rsid w:val="00B15DA7"/>
    <w:rsid w:val="00B15F7C"/>
    <w:rsid w:val="00B16577"/>
    <w:rsid w:val="00B16614"/>
    <w:rsid w:val="00B16C08"/>
    <w:rsid w:val="00B174C6"/>
    <w:rsid w:val="00B17517"/>
    <w:rsid w:val="00B178EA"/>
    <w:rsid w:val="00B17D9B"/>
    <w:rsid w:val="00B20538"/>
    <w:rsid w:val="00B21485"/>
    <w:rsid w:val="00B218C3"/>
    <w:rsid w:val="00B22053"/>
    <w:rsid w:val="00B22184"/>
    <w:rsid w:val="00B22CCF"/>
    <w:rsid w:val="00B233AE"/>
    <w:rsid w:val="00B2348E"/>
    <w:rsid w:val="00B23B0A"/>
    <w:rsid w:val="00B241FA"/>
    <w:rsid w:val="00B2479A"/>
    <w:rsid w:val="00B25B1F"/>
    <w:rsid w:val="00B26715"/>
    <w:rsid w:val="00B26BC4"/>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274D"/>
    <w:rsid w:val="00B43948"/>
    <w:rsid w:val="00B43A7A"/>
    <w:rsid w:val="00B43DE6"/>
    <w:rsid w:val="00B4430C"/>
    <w:rsid w:val="00B45760"/>
    <w:rsid w:val="00B461C5"/>
    <w:rsid w:val="00B47EBF"/>
    <w:rsid w:val="00B50245"/>
    <w:rsid w:val="00B503C6"/>
    <w:rsid w:val="00B51610"/>
    <w:rsid w:val="00B52C63"/>
    <w:rsid w:val="00B53004"/>
    <w:rsid w:val="00B53F2D"/>
    <w:rsid w:val="00B54386"/>
    <w:rsid w:val="00B574B6"/>
    <w:rsid w:val="00B57C92"/>
    <w:rsid w:val="00B57D43"/>
    <w:rsid w:val="00B60055"/>
    <w:rsid w:val="00B60829"/>
    <w:rsid w:val="00B60EB0"/>
    <w:rsid w:val="00B61073"/>
    <w:rsid w:val="00B61679"/>
    <w:rsid w:val="00B61D48"/>
    <w:rsid w:val="00B63926"/>
    <w:rsid w:val="00B67E96"/>
    <w:rsid w:val="00B7005F"/>
    <w:rsid w:val="00B71CFD"/>
    <w:rsid w:val="00B73CF2"/>
    <w:rsid w:val="00B74190"/>
    <w:rsid w:val="00B748AD"/>
    <w:rsid w:val="00B75B93"/>
    <w:rsid w:val="00B77972"/>
    <w:rsid w:val="00B82BBC"/>
    <w:rsid w:val="00B82FB0"/>
    <w:rsid w:val="00B83E87"/>
    <w:rsid w:val="00B84E50"/>
    <w:rsid w:val="00B85F82"/>
    <w:rsid w:val="00B863A3"/>
    <w:rsid w:val="00B903A2"/>
    <w:rsid w:val="00B92A47"/>
    <w:rsid w:val="00B9377E"/>
    <w:rsid w:val="00B94772"/>
    <w:rsid w:val="00B967CC"/>
    <w:rsid w:val="00B97C14"/>
    <w:rsid w:val="00B97D0C"/>
    <w:rsid w:val="00BA09F8"/>
    <w:rsid w:val="00BA0A4C"/>
    <w:rsid w:val="00BA0EFA"/>
    <w:rsid w:val="00BA1973"/>
    <w:rsid w:val="00BA1F9A"/>
    <w:rsid w:val="00BA215A"/>
    <w:rsid w:val="00BA39AE"/>
    <w:rsid w:val="00BA604B"/>
    <w:rsid w:val="00BA6E83"/>
    <w:rsid w:val="00BB0419"/>
    <w:rsid w:val="00BB161A"/>
    <w:rsid w:val="00BB1C99"/>
    <w:rsid w:val="00BB3622"/>
    <w:rsid w:val="00BB3A2C"/>
    <w:rsid w:val="00BB456A"/>
    <w:rsid w:val="00BB4C0C"/>
    <w:rsid w:val="00BB690F"/>
    <w:rsid w:val="00BB7574"/>
    <w:rsid w:val="00BB7E6D"/>
    <w:rsid w:val="00BB7F2D"/>
    <w:rsid w:val="00BC0A34"/>
    <w:rsid w:val="00BC14C0"/>
    <w:rsid w:val="00BC2263"/>
    <w:rsid w:val="00BC4178"/>
    <w:rsid w:val="00BC47B9"/>
    <w:rsid w:val="00BC4A3C"/>
    <w:rsid w:val="00BC51E2"/>
    <w:rsid w:val="00BC59D7"/>
    <w:rsid w:val="00BC5BF0"/>
    <w:rsid w:val="00BC6467"/>
    <w:rsid w:val="00BC6D0A"/>
    <w:rsid w:val="00BC77EA"/>
    <w:rsid w:val="00BC7BC3"/>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6B3D"/>
    <w:rsid w:val="00BD705C"/>
    <w:rsid w:val="00BE054C"/>
    <w:rsid w:val="00BE319E"/>
    <w:rsid w:val="00BE45B8"/>
    <w:rsid w:val="00BE73F3"/>
    <w:rsid w:val="00BE7531"/>
    <w:rsid w:val="00BE7740"/>
    <w:rsid w:val="00BF0419"/>
    <w:rsid w:val="00BF1EFB"/>
    <w:rsid w:val="00BF2547"/>
    <w:rsid w:val="00BF2A65"/>
    <w:rsid w:val="00BF3497"/>
    <w:rsid w:val="00BF467D"/>
    <w:rsid w:val="00BF4E53"/>
    <w:rsid w:val="00BF7C03"/>
    <w:rsid w:val="00C01E7E"/>
    <w:rsid w:val="00C035AE"/>
    <w:rsid w:val="00C037CD"/>
    <w:rsid w:val="00C03CD6"/>
    <w:rsid w:val="00C0500C"/>
    <w:rsid w:val="00C05574"/>
    <w:rsid w:val="00C05598"/>
    <w:rsid w:val="00C05E77"/>
    <w:rsid w:val="00C0764C"/>
    <w:rsid w:val="00C077CD"/>
    <w:rsid w:val="00C10C9B"/>
    <w:rsid w:val="00C10D5B"/>
    <w:rsid w:val="00C1193C"/>
    <w:rsid w:val="00C119C9"/>
    <w:rsid w:val="00C1372F"/>
    <w:rsid w:val="00C162BC"/>
    <w:rsid w:val="00C215D9"/>
    <w:rsid w:val="00C21783"/>
    <w:rsid w:val="00C2238A"/>
    <w:rsid w:val="00C227F2"/>
    <w:rsid w:val="00C2390B"/>
    <w:rsid w:val="00C23B9D"/>
    <w:rsid w:val="00C242C5"/>
    <w:rsid w:val="00C24ED9"/>
    <w:rsid w:val="00C25B3A"/>
    <w:rsid w:val="00C25FCD"/>
    <w:rsid w:val="00C3001C"/>
    <w:rsid w:val="00C305D9"/>
    <w:rsid w:val="00C305F5"/>
    <w:rsid w:val="00C30797"/>
    <w:rsid w:val="00C3331E"/>
    <w:rsid w:val="00C336A2"/>
    <w:rsid w:val="00C33FE4"/>
    <w:rsid w:val="00C340B4"/>
    <w:rsid w:val="00C34149"/>
    <w:rsid w:val="00C341C8"/>
    <w:rsid w:val="00C35A73"/>
    <w:rsid w:val="00C37BB7"/>
    <w:rsid w:val="00C40241"/>
    <w:rsid w:val="00C40526"/>
    <w:rsid w:val="00C41128"/>
    <w:rsid w:val="00C41CC3"/>
    <w:rsid w:val="00C41E9D"/>
    <w:rsid w:val="00C423A4"/>
    <w:rsid w:val="00C43912"/>
    <w:rsid w:val="00C43A08"/>
    <w:rsid w:val="00C43DDA"/>
    <w:rsid w:val="00C43F27"/>
    <w:rsid w:val="00C45392"/>
    <w:rsid w:val="00C455F4"/>
    <w:rsid w:val="00C45824"/>
    <w:rsid w:val="00C460E2"/>
    <w:rsid w:val="00C47CEF"/>
    <w:rsid w:val="00C50692"/>
    <w:rsid w:val="00C50BA9"/>
    <w:rsid w:val="00C50FA6"/>
    <w:rsid w:val="00C5124B"/>
    <w:rsid w:val="00C5192D"/>
    <w:rsid w:val="00C51FF9"/>
    <w:rsid w:val="00C520F5"/>
    <w:rsid w:val="00C53566"/>
    <w:rsid w:val="00C5376C"/>
    <w:rsid w:val="00C545D8"/>
    <w:rsid w:val="00C55AF0"/>
    <w:rsid w:val="00C56154"/>
    <w:rsid w:val="00C565CB"/>
    <w:rsid w:val="00C56667"/>
    <w:rsid w:val="00C57791"/>
    <w:rsid w:val="00C57E59"/>
    <w:rsid w:val="00C61FB4"/>
    <w:rsid w:val="00C65EB1"/>
    <w:rsid w:val="00C666F0"/>
    <w:rsid w:val="00C66E7B"/>
    <w:rsid w:val="00C671F6"/>
    <w:rsid w:val="00C70272"/>
    <w:rsid w:val="00C71A9D"/>
    <w:rsid w:val="00C74F4C"/>
    <w:rsid w:val="00C755DF"/>
    <w:rsid w:val="00C75BAD"/>
    <w:rsid w:val="00C76C97"/>
    <w:rsid w:val="00C76ED2"/>
    <w:rsid w:val="00C81745"/>
    <w:rsid w:val="00C8193C"/>
    <w:rsid w:val="00C82A29"/>
    <w:rsid w:val="00C82AC5"/>
    <w:rsid w:val="00C84374"/>
    <w:rsid w:val="00C85D9C"/>
    <w:rsid w:val="00C86296"/>
    <w:rsid w:val="00C864FE"/>
    <w:rsid w:val="00C900E5"/>
    <w:rsid w:val="00C93EA4"/>
    <w:rsid w:val="00C94C79"/>
    <w:rsid w:val="00C95902"/>
    <w:rsid w:val="00C9632A"/>
    <w:rsid w:val="00C96B20"/>
    <w:rsid w:val="00C97924"/>
    <w:rsid w:val="00C97E6A"/>
    <w:rsid w:val="00CA121E"/>
    <w:rsid w:val="00CA25B9"/>
    <w:rsid w:val="00CA2707"/>
    <w:rsid w:val="00CA2CF4"/>
    <w:rsid w:val="00CA3436"/>
    <w:rsid w:val="00CA5964"/>
    <w:rsid w:val="00CA5D6E"/>
    <w:rsid w:val="00CA77DC"/>
    <w:rsid w:val="00CB011C"/>
    <w:rsid w:val="00CB0C20"/>
    <w:rsid w:val="00CB101C"/>
    <w:rsid w:val="00CB15AC"/>
    <w:rsid w:val="00CB2837"/>
    <w:rsid w:val="00CB2A83"/>
    <w:rsid w:val="00CB3E24"/>
    <w:rsid w:val="00CB625D"/>
    <w:rsid w:val="00CB64CB"/>
    <w:rsid w:val="00CB7097"/>
    <w:rsid w:val="00CB7811"/>
    <w:rsid w:val="00CC0234"/>
    <w:rsid w:val="00CC0545"/>
    <w:rsid w:val="00CC075D"/>
    <w:rsid w:val="00CC2534"/>
    <w:rsid w:val="00CC2652"/>
    <w:rsid w:val="00CC26CB"/>
    <w:rsid w:val="00CC2AFF"/>
    <w:rsid w:val="00CC2B3B"/>
    <w:rsid w:val="00CC35E1"/>
    <w:rsid w:val="00CC3817"/>
    <w:rsid w:val="00CC6063"/>
    <w:rsid w:val="00CC6380"/>
    <w:rsid w:val="00CC7121"/>
    <w:rsid w:val="00CD0DA5"/>
    <w:rsid w:val="00CD1114"/>
    <w:rsid w:val="00CD186D"/>
    <w:rsid w:val="00CD23BB"/>
    <w:rsid w:val="00CD26A0"/>
    <w:rsid w:val="00CD3062"/>
    <w:rsid w:val="00CD4FCA"/>
    <w:rsid w:val="00CD6E67"/>
    <w:rsid w:val="00CD7DFA"/>
    <w:rsid w:val="00CE0267"/>
    <w:rsid w:val="00CE1B81"/>
    <w:rsid w:val="00CE351F"/>
    <w:rsid w:val="00CE370D"/>
    <w:rsid w:val="00CE3832"/>
    <w:rsid w:val="00CE3E7E"/>
    <w:rsid w:val="00CE54B0"/>
    <w:rsid w:val="00CE5C28"/>
    <w:rsid w:val="00CE5E03"/>
    <w:rsid w:val="00CE5F3B"/>
    <w:rsid w:val="00CE62BC"/>
    <w:rsid w:val="00CE71B4"/>
    <w:rsid w:val="00CF0904"/>
    <w:rsid w:val="00CF15B6"/>
    <w:rsid w:val="00CF16BF"/>
    <w:rsid w:val="00CF1A12"/>
    <w:rsid w:val="00CF2769"/>
    <w:rsid w:val="00CF336A"/>
    <w:rsid w:val="00CF3919"/>
    <w:rsid w:val="00CF464D"/>
    <w:rsid w:val="00CF5218"/>
    <w:rsid w:val="00CF5257"/>
    <w:rsid w:val="00D01192"/>
    <w:rsid w:val="00D0142C"/>
    <w:rsid w:val="00D021DF"/>
    <w:rsid w:val="00D02365"/>
    <w:rsid w:val="00D03357"/>
    <w:rsid w:val="00D039D8"/>
    <w:rsid w:val="00D05F69"/>
    <w:rsid w:val="00D07447"/>
    <w:rsid w:val="00D102DF"/>
    <w:rsid w:val="00D12634"/>
    <w:rsid w:val="00D12A9E"/>
    <w:rsid w:val="00D12F5A"/>
    <w:rsid w:val="00D1384B"/>
    <w:rsid w:val="00D13B06"/>
    <w:rsid w:val="00D14BE7"/>
    <w:rsid w:val="00D15FA6"/>
    <w:rsid w:val="00D168FB"/>
    <w:rsid w:val="00D20235"/>
    <w:rsid w:val="00D20E48"/>
    <w:rsid w:val="00D212D9"/>
    <w:rsid w:val="00D217BB"/>
    <w:rsid w:val="00D224DF"/>
    <w:rsid w:val="00D22523"/>
    <w:rsid w:val="00D22567"/>
    <w:rsid w:val="00D25890"/>
    <w:rsid w:val="00D25F32"/>
    <w:rsid w:val="00D27B24"/>
    <w:rsid w:val="00D339CF"/>
    <w:rsid w:val="00D3498F"/>
    <w:rsid w:val="00D35070"/>
    <w:rsid w:val="00D37169"/>
    <w:rsid w:val="00D37EAF"/>
    <w:rsid w:val="00D37F57"/>
    <w:rsid w:val="00D419E0"/>
    <w:rsid w:val="00D41B97"/>
    <w:rsid w:val="00D41F02"/>
    <w:rsid w:val="00D42DCF"/>
    <w:rsid w:val="00D43971"/>
    <w:rsid w:val="00D4518C"/>
    <w:rsid w:val="00D45452"/>
    <w:rsid w:val="00D471B2"/>
    <w:rsid w:val="00D50BC6"/>
    <w:rsid w:val="00D51901"/>
    <w:rsid w:val="00D52DDB"/>
    <w:rsid w:val="00D53339"/>
    <w:rsid w:val="00D54255"/>
    <w:rsid w:val="00D545EA"/>
    <w:rsid w:val="00D54C36"/>
    <w:rsid w:val="00D575D6"/>
    <w:rsid w:val="00D60E43"/>
    <w:rsid w:val="00D61247"/>
    <w:rsid w:val="00D6127D"/>
    <w:rsid w:val="00D61AEF"/>
    <w:rsid w:val="00D629D9"/>
    <w:rsid w:val="00D6417B"/>
    <w:rsid w:val="00D721F4"/>
    <w:rsid w:val="00D72B2D"/>
    <w:rsid w:val="00D733AC"/>
    <w:rsid w:val="00D75275"/>
    <w:rsid w:val="00D7577D"/>
    <w:rsid w:val="00D759EB"/>
    <w:rsid w:val="00D76387"/>
    <w:rsid w:val="00D770B6"/>
    <w:rsid w:val="00D83979"/>
    <w:rsid w:val="00D84DD0"/>
    <w:rsid w:val="00D84FF7"/>
    <w:rsid w:val="00D863DA"/>
    <w:rsid w:val="00D8667C"/>
    <w:rsid w:val="00D86DD8"/>
    <w:rsid w:val="00D87B10"/>
    <w:rsid w:val="00D87D57"/>
    <w:rsid w:val="00D90791"/>
    <w:rsid w:val="00D9130F"/>
    <w:rsid w:val="00D939B4"/>
    <w:rsid w:val="00D93A79"/>
    <w:rsid w:val="00D94D17"/>
    <w:rsid w:val="00D9621B"/>
    <w:rsid w:val="00D967CD"/>
    <w:rsid w:val="00D96977"/>
    <w:rsid w:val="00D97CFA"/>
    <w:rsid w:val="00DA05B9"/>
    <w:rsid w:val="00DA1449"/>
    <w:rsid w:val="00DA1FBC"/>
    <w:rsid w:val="00DA3433"/>
    <w:rsid w:val="00DA37A4"/>
    <w:rsid w:val="00DA4F93"/>
    <w:rsid w:val="00DA57A9"/>
    <w:rsid w:val="00DA588D"/>
    <w:rsid w:val="00DA58FA"/>
    <w:rsid w:val="00DA5C6F"/>
    <w:rsid w:val="00DA6F0E"/>
    <w:rsid w:val="00DA71ED"/>
    <w:rsid w:val="00DA7A77"/>
    <w:rsid w:val="00DB0FCC"/>
    <w:rsid w:val="00DB22D3"/>
    <w:rsid w:val="00DB2942"/>
    <w:rsid w:val="00DB2D46"/>
    <w:rsid w:val="00DB4066"/>
    <w:rsid w:val="00DB48B9"/>
    <w:rsid w:val="00DB4969"/>
    <w:rsid w:val="00DB5C2D"/>
    <w:rsid w:val="00DB7020"/>
    <w:rsid w:val="00DB71AF"/>
    <w:rsid w:val="00DB7490"/>
    <w:rsid w:val="00DB7A3B"/>
    <w:rsid w:val="00DC0142"/>
    <w:rsid w:val="00DC048E"/>
    <w:rsid w:val="00DC0D47"/>
    <w:rsid w:val="00DC21BA"/>
    <w:rsid w:val="00DC2805"/>
    <w:rsid w:val="00DC3DD1"/>
    <w:rsid w:val="00DC4D91"/>
    <w:rsid w:val="00DC4DE3"/>
    <w:rsid w:val="00DC588B"/>
    <w:rsid w:val="00DC6E1F"/>
    <w:rsid w:val="00DC723A"/>
    <w:rsid w:val="00DC7521"/>
    <w:rsid w:val="00DC7A8D"/>
    <w:rsid w:val="00DD185E"/>
    <w:rsid w:val="00DD31EC"/>
    <w:rsid w:val="00DD3257"/>
    <w:rsid w:val="00DD3781"/>
    <w:rsid w:val="00DD37C9"/>
    <w:rsid w:val="00DD3E51"/>
    <w:rsid w:val="00DD4058"/>
    <w:rsid w:val="00DD48CF"/>
    <w:rsid w:val="00DD70F1"/>
    <w:rsid w:val="00DD7E7B"/>
    <w:rsid w:val="00DE0B2B"/>
    <w:rsid w:val="00DE1A5B"/>
    <w:rsid w:val="00DE2112"/>
    <w:rsid w:val="00DE2D14"/>
    <w:rsid w:val="00DE347A"/>
    <w:rsid w:val="00DE370A"/>
    <w:rsid w:val="00DE4955"/>
    <w:rsid w:val="00DE4A18"/>
    <w:rsid w:val="00DE4AD7"/>
    <w:rsid w:val="00DE6704"/>
    <w:rsid w:val="00DE69FF"/>
    <w:rsid w:val="00DE6F99"/>
    <w:rsid w:val="00DE75D4"/>
    <w:rsid w:val="00DE76A0"/>
    <w:rsid w:val="00DE79C8"/>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4978"/>
    <w:rsid w:val="00E15117"/>
    <w:rsid w:val="00E159DD"/>
    <w:rsid w:val="00E16FE8"/>
    <w:rsid w:val="00E179D3"/>
    <w:rsid w:val="00E20011"/>
    <w:rsid w:val="00E20497"/>
    <w:rsid w:val="00E235C7"/>
    <w:rsid w:val="00E23832"/>
    <w:rsid w:val="00E24C29"/>
    <w:rsid w:val="00E258E1"/>
    <w:rsid w:val="00E272DB"/>
    <w:rsid w:val="00E30D7F"/>
    <w:rsid w:val="00E3185A"/>
    <w:rsid w:val="00E3212F"/>
    <w:rsid w:val="00E32757"/>
    <w:rsid w:val="00E32D6F"/>
    <w:rsid w:val="00E33447"/>
    <w:rsid w:val="00E36302"/>
    <w:rsid w:val="00E36440"/>
    <w:rsid w:val="00E3725F"/>
    <w:rsid w:val="00E37A54"/>
    <w:rsid w:val="00E37F0D"/>
    <w:rsid w:val="00E40DC4"/>
    <w:rsid w:val="00E40EC9"/>
    <w:rsid w:val="00E4361C"/>
    <w:rsid w:val="00E43E4F"/>
    <w:rsid w:val="00E445AF"/>
    <w:rsid w:val="00E44688"/>
    <w:rsid w:val="00E45170"/>
    <w:rsid w:val="00E453DE"/>
    <w:rsid w:val="00E509F8"/>
    <w:rsid w:val="00E518BC"/>
    <w:rsid w:val="00E528D7"/>
    <w:rsid w:val="00E5365B"/>
    <w:rsid w:val="00E545DD"/>
    <w:rsid w:val="00E54E62"/>
    <w:rsid w:val="00E554D7"/>
    <w:rsid w:val="00E55512"/>
    <w:rsid w:val="00E56324"/>
    <w:rsid w:val="00E56F6F"/>
    <w:rsid w:val="00E60277"/>
    <w:rsid w:val="00E6329C"/>
    <w:rsid w:val="00E63ECA"/>
    <w:rsid w:val="00E64E7B"/>
    <w:rsid w:val="00E64EEB"/>
    <w:rsid w:val="00E66C5C"/>
    <w:rsid w:val="00E66DAF"/>
    <w:rsid w:val="00E7019B"/>
    <w:rsid w:val="00E707D6"/>
    <w:rsid w:val="00E738AA"/>
    <w:rsid w:val="00E73CEE"/>
    <w:rsid w:val="00E73E44"/>
    <w:rsid w:val="00E74378"/>
    <w:rsid w:val="00E75C37"/>
    <w:rsid w:val="00E77BBA"/>
    <w:rsid w:val="00E77CC8"/>
    <w:rsid w:val="00E801F1"/>
    <w:rsid w:val="00E8026B"/>
    <w:rsid w:val="00E80AED"/>
    <w:rsid w:val="00E81328"/>
    <w:rsid w:val="00E836D0"/>
    <w:rsid w:val="00E83703"/>
    <w:rsid w:val="00E84344"/>
    <w:rsid w:val="00E84512"/>
    <w:rsid w:val="00E8515A"/>
    <w:rsid w:val="00E8541C"/>
    <w:rsid w:val="00E854CF"/>
    <w:rsid w:val="00E85906"/>
    <w:rsid w:val="00E86AD8"/>
    <w:rsid w:val="00E86EF9"/>
    <w:rsid w:val="00E90BED"/>
    <w:rsid w:val="00E90C2F"/>
    <w:rsid w:val="00E91360"/>
    <w:rsid w:val="00E918BD"/>
    <w:rsid w:val="00E9401A"/>
    <w:rsid w:val="00E946A4"/>
    <w:rsid w:val="00E9564C"/>
    <w:rsid w:val="00E96D47"/>
    <w:rsid w:val="00E97357"/>
    <w:rsid w:val="00E9788B"/>
    <w:rsid w:val="00EA0424"/>
    <w:rsid w:val="00EA051C"/>
    <w:rsid w:val="00EA2C6B"/>
    <w:rsid w:val="00EA4D7E"/>
    <w:rsid w:val="00EA5900"/>
    <w:rsid w:val="00EA7297"/>
    <w:rsid w:val="00EA76E9"/>
    <w:rsid w:val="00EB0698"/>
    <w:rsid w:val="00EB2822"/>
    <w:rsid w:val="00EB2B86"/>
    <w:rsid w:val="00EB2BBB"/>
    <w:rsid w:val="00EB3F01"/>
    <w:rsid w:val="00EB44C3"/>
    <w:rsid w:val="00EB54AA"/>
    <w:rsid w:val="00EB6A8C"/>
    <w:rsid w:val="00EB6BB1"/>
    <w:rsid w:val="00EB6BEE"/>
    <w:rsid w:val="00EB7F36"/>
    <w:rsid w:val="00EC0585"/>
    <w:rsid w:val="00EC0685"/>
    <w:rsid w:val="00EC1D48"/>
    <w:rsid w:val="00EC32FA"/>
    <w:rsid w:val="00EC36B4"/>
    <w:rsid w:val="00EC59ED"/>
    <w:rsid w:val="00EC7148"/>
    <w:rsid w:val="00EC71AA"/>
    <w:rsid w:val="00EC7F86"/>
    <w:rsid w:val="00ED12AE"/>
    <w:rsid w:val="00ED2DBE"/>
    <w:rsid w:val="00ED37D5"/>
    <w:rsid w:val="00ED400F"/>
    <w:rsid w:val="00ED4469"/>
    <w:rsid w:val="00ED4731"/>
    <w:rsid w:val="00ED6FBC"/>
    <w:rsid w:val="00ED71E9"/>
    <w:rsid w:val="00EE1B9A"/>
    <w:rsid w:val="00EE26FE"/>
    <w:rsid w:val="00EE2A26"/>
    <w:rsid w:val="00EE2B02"/>
    <w:rsid w:val="00EE3480"/>
    <w:rsid w:val="00EE3B0A"/>
    <w:rsid w:val="00EE429D"/>
    <w:rsid w:val="00EE4D5D"/>
    <w:rsid w:val="00EE5342"/>
    <w:rsid w:val="00EE7FAC"/>
    <w:rsid w:val="00EF2227"/>
    <w:rsid w:val="00EF3683"/>
    <w:rsid w:val="00EF3C87"/>
    <w:rsid w:val="00EF4781"/>
    <w:rsid w:val="00EF5C38"/>
    <w:rsid w:val="00EF5F9D"/>
    <w:rsid w:val="00EF6B25"/>
    <w:rsid w:val="00EF7471"/>
    <w:rsid w:val="00EF78F0"/>
    <w:rsid w:val="00F00962"/>
    <w:rsid w:val="00F00DE6"/>
    <w:rsid w:val="00F010F8"/>
    <w:rsid w:val="00F034B8"/>
    <w:rsid w:val="00F03626"/>
    <w:rsid w:val="00F05EE8"/>
    <w:rsid w:val="00F064C0"/>
    <w:rsid w:val="00F06953"/>
    <w:rsid w:val="00F06AEE"/>
    <w:rsid w:val="00F06BF8"/>
    <w:rsid w:val="00F109C9"/>
    <w:rsid w:val="00F12621"/>
    <w:rsid w:val="00F12841"/>
    <w:rsid w:val="00F12973"/>
    <w:rsid w:val="00F12E93"/>
    <w:rsid w:val="00F1430E"/>
    <w:rsid w:val="00F1491A"/>
    <w:rsid w:val="00F16983"/>
    <w:rsid w:val="00F2131B"/>
    <w:rsid w:val="00F219FA"/>
    <w:rsid w:val="00F21EA2"/>
    <w:rsid w:val="00F21F66"/>
    <w:rsid w:val="00F2298E"/>
    <w:rsid w:val="00F24ECC"/>
    <w:rsid w:val="00F263D4"/>
    <w:rsid w:val="00F2661B"/>
    <w:rsid w:val="00F27B65"/>
    <w:rsid w:val="00F303CC"/>
    <w:rsid w:val="00F313B7"/>
    <w:rsid w:val="00F31CAD"/>
    <w:rsid w:val="00F31F54"/>
    <w:rsid w:val="00F320F5"/>
    <w:rsid w:val="00F3215C"/>
    <w:rsid w:val="00F324CD"/>
    <w:rsid w:val="00F328BA"/>
    <w:rsid w:val="00F3299D"/>
    <w:rsid w:val="00F32B61"/>
    <w:rsid w:val="00F32F35"/>
    <w:rsid w:val="00F34B01"/>
    <w:rsid w:val="00F34FA9"/>
    <w:rsid w:val="00F35B02"/>
    <w:rsid w:val="00F35CAC"/>
    <w:rsid w:val="00F36996"/>
    <w:rsid w:val="00F375EB"/>
    <w:rsid w:val="00F4032E"/>
    <w:rsid w:val="00F41172"/>
    <w:rsid w:val="00F42B3E"/>
    <w:rsid w:val="00F47098"/>
    <w:rsid w:val="00F47C8D"/>
    <w:rsid w:val="00F500BE"/>
    <w:rsid w:val="00F507DC"/>
    <w:rsid w:val="00F50983"/>
    <w:rsid w:val="00F51358"/>
    <w:rsid w:val="00F5164A"/>
    <w:rsid w:val="00F51F6E"/>
    <w:rsid w:val="00F52FBE"/>
    <w:rsid w:val="00F53445"/>
    <w:rsid w:val="00F53A85"/>
    <w:rsid w:val="00F53B87"/>
    <w:rsid w:val="00F53BF1"/>
    <w:rsid w:val="00F54F2A"/>
    <w:rsid w:val="00F564E8"/>
    <w:rsid w:val="00F566EF"/>
    <w:rsid w:val="00F569DD"/>
    <w:rsid w:val="00F60780"/>
    <w:rsid w:val="00F61F2A"/>
    <w:rsid w:val="00F634AB"/>
    <w:rsid w:val="00F635BA"/>
    <w:rsid w:val="00F6402A"/>
    <w:rsid w:val="00F6490A"/>
    <w:rsid w:val="00F6500E"/>
    <w:rsid w:val="00F65C64"/>
    <w:rsid w:val="00F66E91"/>
    <w:rsid w:val="00F675B2"/>
    <w:rsid w:val="00F71488"/>
    <w:rsid w:val="00F732A1"/>
    <w:rsid w:val="00F7511D"/>
    <w:rsid w:val="00F76065"/>
    <w:rsid w:val="00F76248"/>
    <w:rsid w:val="00F76F00"/>
    <w:rsid w:val="00F77FC7"/>
    <w:rsid w:val="00F82D55"/>
    <w:rsid w:val="00F83CC1"/>
    <w:rsid w:val="00F83DE3"/>
    <w:rsid w:val="00F85109"/>
    <w:rsid w:val="00F85344"/>
    <w:rsid w:val="00F854C5"/>
    <w:rsid w:val="00F85D78"/>
    <w:rsid w:val="00F864A4"/>
    <w:rsid w:val="00F86AB5"/>
    <w:rsid w:val="00F86F3B"/>
    <w:rsid w:val="00F90D95"/>
    <w:rsid w:val="00F923D4"/>
    <w:rsid w:val="00F923D7"/>
    <w:rsid w:val="00F92772"/>
    <w:rsid w:val="00F9345E"/>
    <w:rsid w:val="00F93538"/>
    <w:rsid w:val="00F96490"/>
    <w:rsid w:val="00F97E38"/>
    <w:rsid w:val="00FA055F"/>
    <w:rsid w:val="00FA0586"/>
    <w:rsid w:val="00FA1213"/>
    <w:rsid w:val="00FA13A7"/>
    <w:rsid w:val="00FA18A4"/>
    <w:rsid w:val="00FA1C16"/>
    <w:rsid w:val="00FA1C3C"/>
    <w:rsid w:val="00FA1C4B"/>
    <w:rsid w:val="00FA1DFE"/>
    <w:rsid w:val="00FA293B"/>
    <w:rsid w:val="00FA2C80"/>
    <w:rsid w:val="00FA3E63"/>
    <w:rsid w:val="00FA4ADA"/>
    <w:rsid w:val="00FA5C06"/>
    <w:rsid w:val="00FA5F8C"/>
    <w:rsid w:val="00FA6CBA"/>
    <w:rsid w:val="00FA6D24"/>
    <w:rsid w:val="00FB001E"/>
    <w:rsid w:val="00FB0267"/>
    <w:rsid w:val="00FB0451"/>
    <w:rsid w:val="00FB19BD"/>
    <w:rsid w:val="00FB2DBB"/>
    <w:rsid w:val="00FB3192"/>
    <w:rsid w:val="00FB37DB"/>
    <w:rsid w:val="00FB43C2"/>
    <w:rsid w:val="00FB474E"/>
    <w:rsid w:val="00FB4C65"/>
    <w:rsid w:val="00FB6B3F"/>
    <w:rsid w:val="00FB6C96"/>
    <w:rsid w:val="00FB6CF5"/>
    <w:rsid w:val="00FB6F50"/>
    <w:rsid w:val="00FB7938"/>
    <w:rsid w:val="00FC12B3"/>
    <w:rsid w:val="00FC136B"/>
    <w:rsid w:val="00FC25F0"/>
    <w:rsid w:val="00FC2BC5"/>
    <w:rsid w:val="00FC2E89"/>
    <w:rsid w:val="00FC5241"/>
    <w:rsid w:val="00FC5F49"/>
    <w:rsid w:val="00FC641D"/>
    <w:rsid w:val="00FC6608"/>
    <w:rsid w:val="00FC69CB"/>
    <w:rsid w:val="00FC764A"/>
    <w:rsid w:val="00FC768E"/>
    <w:rsid w:val="00FD12EC"/>
    <w:rsid w:val="00FD1FC5"/>
    <w:rsid w:val="00FD23F5"/>
    <w:rsid w:val="00FD2908"/>
    <w:rsid w:val="00FD3463"/>
    <w:rsid w:val="00FD3A6D"/>
    <w:rsid w:val="00FD3E93"/>
    <w:rsid w:val="00FD5DE8"/>
    <w:rsid w:val="00FD6657"/>
    <w:rsid w:val="00FE0260"/>
    <w:rsid w:val="00FE0A80"/>
    <w:rsid w:val="00FE2BC5"/>
    <w:rsid w:val="00FE2D56"/>
    <w:rsid w:val="00FE3796"/>
    <w:rsid w:val="00FE4804"/>
    <w:rsid w:val="00FE494E"/>
    <w:rsid w:val="00FE518C"/>
    <w:rsid w:val="00FE544A"/>
    <w:rsid w:val="00FE6623"/>
    <w:rsid w:val="00FE6783"/>
    <w:rsid w:val="00FE6909"/>
    <w:rsid w:val="00FF12D6"/>
    <w:rsid w:val="00FF181F"/>
    <w:rsid w:val="00FF1981"/>
    <w:rsid w:val="00FF2250"/>
    <w:rsid w:val="00FF400D"/>
    <w:rsid w:val="00FF473B"/>
    <w:rsid w:val="00FF47E5"/>
    <w:rsid w:val="00FF567B"/>
    <w:rsid w:val="00FF572F"/>
    <w:rsid w:val="00FF6345"/>
    <w:rsid w:val="00FF7920"/>
    <w:rsid w:val="00FF792B"/>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7D6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808</Words>
  <Characters>4609</Characters>
  <Application>Microsoft Office Word</Application>
  <DocSecurity>0</DocSecurity>
  <Lines>38</Lines>
  <Paragraphs>10</Paragraphs>
  <ScaleCrop>false</ScaleCrop>
  <Company>DG Win&amp;Soft</Company>
  <LinksUpToDate>false</LinksUpToDate>
  <CharactersWithSpaces>5407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3</cp:revision>
  <dcterms:created xsi:type="dcterms:W3CDTF">2020-02-01T14:37:00Z</dcterms:created>
  <dcterms:modified xsi:type="dcterms:W3CDTF">2020-02-01T14:41:00Z</dcterms:modified>
</cp:coreProperties>
</file>